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428" w:rsidRDefault="00282428" w:rsidP="00AF77F0">
      <w:pPr>
        <w:spacing w:after="0" w:line="240" w:lineRule="auto"/>
        <w:jc w:val="center"/>
        <w:rPr>
          <w:b/>
          <w:sz w:val="24"/>
          <w:szCs w:val="24"/>
        </w:rPr>
      </w:pPr>
    </w:p>
    <w:p w:rsidR="00AB5611" w:rsidRDefault="008B6927" w:rsidP="00AF77F0">
      <w:pPr>
        <w:spacing w:after="0" w:line="240" w:lineRule="auto"/>
        <w:jc w:val="center"/>
        <w:rPr>
          <w:b/>
          <w:sz w:val="24"/>
          <w:szCs w:val="24"/>
        </w:rPr>
      </w:pPr>
      <w:r>
        <w:rPr>
          <w:b/>
          <w:sz w:val="24"/>
          <w:szCs w:val="24"/>
        </w:rPr>
        <w:t xml:space="preserve">SESC MUHERES </w:t>
      </w:r>
      <w:r w:rsidR="005C3F1A">
        <w:rPr>
          <w:b/>
          <w:sz w:val="24"/>
          <w:szCs w:val="24"/>
        </w:rPr>
        <w:t>no Cadeião</w:t>
      </w:r>
    </w:p>
    <w:p w:rsidR="00F84FC9" w:rsidRPr="00F84FC9" w:rsidRDefault="00F84FC9" w:rsidP="00AF77F0">
      <w:pPr>
        <w:spacing w:after="0" w:line="240" w:lineRule="auto"/>
        <w:jc w:val="center"/>
        <w:rPr>
          <w:b/>
          <w:sz w:val="6"/>
          <w:szCs w:val="6"/>
        </w:rPr>
      </w:pPr>
    </w:p>
    <w:p w:rsidR="00AB5611" w:rsidRPr="00F84FC9" w:rsidRDefault="00050730" w:rsidP="00FD1442">
      <w:pPr>
        <w:spacing w:after="0" w:line="240" w:lineRule="auto"/>
        <w:jc w:val="both"/>
      </w:pPr>
      <w:r w:rsidRPr="00F84FC9">
        <w:t xml:space="preserve">Confira a programação especial promovida pelo </w:t>
      </w:r>
      <w:proofErr w:type="gramStart"/>
      <w:r w:rsidRPr="00F84FC9">
        <w:t>Sesc</w:t>
      </w:r>
      <w:proofErr w:type="gramEnd"/>
      <w:r w:rsidRPr="00F84FC9">
        <w:t xml:space="preserve"> Cadeião para destacar a produção de mulheres: debates, palestras, oficinas, </w:t>
      </w:r>
      <w:r w:rsidR="00516D83" w:rsidRPr="00F84FC9">
        <w:t xml:space="preserve">exposição, </w:t>
      </w:r>
      <w:r w:rsidRPr="00F84FC9">
        <w:t xml:space="preserve">show, espetáculos, </w:t>
      </w:r>
      <w:r w:rsidR="00516D83" w:rsidRPr="00F84FC9">
        <w:t xml:space="preserve">cinema, </w:t>
      </w:r>
      <w:r w:rsidRPr="00F84FC9">
        <w:t xml:space="preserve">clube de leitura e muito mais! </w:t>
      </w:r>
    </w:p>
    <w:p w:rsidR="002A14D3" w:rsidRPr="00F84FC9" w:rsidRDefault="002A14D3" w:rsidP="00FD1442">
      <w:pPr>
        <w:spacing w:after="0" w:line="240" w:lineRule="auto"/>
        <w:jc w:val="both"/>
        <w:rPr>
          <w:sz w:val="10"/>
          <w:szCs w:val="10"/>
        </w:rPr>
      </w:pPr>
    </w:p>
    <w:p w:rsidR="00FD1442" w:rsidRPr="00F84FC9" w:rsidRDefault="00591066" w:rsidP="00686B27">
      <w:pPr>
        <w:spacing w:after="0" w:line="240" w:lineRule="auto"/>
        <w:ind w:left="284"/>
        <w:jc w:val="both"/>
        <w:rPr>
          <w:sz w:val="20"/>
          <w:szCs w:val="20"/>
        </w:rPr>
      </w:pPr>
      <w:r w:rsidRPr="00F84FC9">
        <w:rPr>
          <w:sz w:val="20"/>
          <w:szCs w:val="20"/>
        </w:rPr>
        <w:t xml:space="preserve">&gt;&gt; </w:t>
      </w:r>
      <w:r w:rsidR="00FD1442" w:rsidRPr="00F84FC9">
        <w:rPr>
          <w:sz w:val="20"/>
          <w:szCs w:val="20"/>
        </w:rPr>
        <w:t>Durante todo o mês de março, nossa programação arrecadará produtos de higiene</w:t>
      </w:r>
      <w:r w:rsidR="00F84FC9">
        <w:rPr>
          <w:sz w:val="20"/>
          <w:szCs w:val="20"/>
        </w:rPr>
        <w:t xml:space="preserve"> feminina </w:t>
      </w:r>
      <w:r w:rsidR="007E7719" w:rsidRPr="00F84FC9">
        <w:rPr>
          <w:sz w:val="20"/>
          <w:szCs w:val="20"/>
        </w:rPr>
        <w:t xml:space="preserve">(sabonete, desodorantes, creme dental, </w:t>
      </w:r>
      <w:r w:rsidR="00FD1442" w:rsidRPr="00F84FC9">
        <w:rPr>
          <w:sz w:val="20"/>
          <w:szCs w:val="20"/>
        </w:rPr>
        <w:t>absorventes</w:t>
      </w:r>
      <w:r w:rsidR="00F84FC9">
        <w:rPr>
          <w:sz w:val="20"/>
          <w:szCs w:val="20"/>
        </w:rPr>
        <w:t>, shampoos etc.</w:t>
      </w:r>
      <w:r w:rsidR="007E7719" w:rsidRPr="00F84FC9">
        <w:rPr>
          <w:sz w:val="20"/>
          <w:szCs w:val="20"/>
        </w:rPr>
        <w:t xml:space="preserve">) </w:t>
      </w:r>
      <w:r w:rsidR="00FD1442" w:rsidRPr="00F84FC9">
        <w:rPr>
          <w:sz w:val="20"/>
          <w:szCs w:val="20"/>
        </w:rPr>
        <w:t>para mulheres em situação de vulnerabilidade. Contribua, traga sua doação!</w:t>
      </w:r>
    </w:p>
    <w:p w:rsidR="00532A32" w:rsidRDefault="00532A32" w:rsidP="003C36D2">
      <w:pPr>
        <w:spacing w:after="0" w:line="240" w:lineRule="auto"/>
        <w:rPr>
          <w:b/>
          <w:smallCaps/>
          <w:color w:val="E36C0A" w:themeColor="accent6" w:themeShade="BF"/>
          <w:sz w:val="24"/>
          <w:szCs w:val="24"/>
        </w:rPr>
      </w:pPr>
    </w:p>
    <w:p w:rsidR="00292990" w:rsidRDefault="00292990" w:rsidP="00461BF2">
      <w:pPr>
        <w:spacing w:after="0" w:line="240" w:lineRule="auto"/>
        <w:rPr>
          <w:b/>
          <w:smallCaps/>
          <w:color w:val="E36C0A" w:themeColor="accent6" w:themeShade="BF"/>
          <w:sz w:val="24"/>
          <w:szCs w:val="24"/>
        </w:rPr>
      </w:pPr>
      <w:r>
        <w:rPr>
          <w:b/>
          <w:smallCaps/>
          <w:color w:val="E36C0A" w:themeColor="accent6" w:themeShade="BF"/>
          <w:sz w:val="24"/>
          <w:szCs w:val="24"/>
        </w:rPr>
        <w:t>Serviço:</w:t>
      </w:r>
    </w:p>
    <w:p w:rsidR="00292990" w:rsidRPr="00A73DA1" w:rsidRDefault="00292990" w:rsidP="00461BF2">
      <w:pPr>
        <w:spacing w:after="0" w:line="240" w:lineRule="auto"/>
        <w:jc w:val="both"/>
      </w:pPr>
      <w:proofErr w:type="gramStart"/>
      <w:r w:rsidRPr="00A73DA1">
        <w:t>Sesc</w:t>
      </w:r>
      <w:proofErr w:type="gramEnd"/>
      <w:r w:rsidRPr="00A73DA1">
        <w:t xml:space="preserve"> Londrina Cadeião Cultural</w:t>
      </w:r>
    </w:p>
    <w:p w:rsidR="00292990" w:rsidRPr="00A73DA1" w:rsidRDefault="00292990" w:rsidP="00461BF2">
      <w:pPr>
        <w:spacing w:after="0" w:line="240" w:lineRule="auto"/>
        <w:jc w:val="both"/>
      </w:pPr>
      <w:r w:rsidRPr="00A73DA1">
        <w:t xml:space="preserve">Rua Sergipe, 52 – </w:t>
      </w:r>
      <w:proofErr w:type="gramStart"/>
      <w:r w:rsidRPr="00A73DA1">
        <w:t>Centro</w:t>
      </w:r>
      <w:proofErr w:type="gramEnd"/>
    </w:p>
    <w:p w:rsidR="00292990" w:rsidRPr="00A73DA1" w:rsidRDefault="00292990" w:rsidP="00461BF2">
      <w:pPr>
        <w:spacing w:after="0" w:line="240" w:lineRule="auto"/>
        <w:jc w:val="both"/>
      </w:pPr>
      <w:r w:rsidRPr="00A73DA1">
        <w:t>Fone: 43 3572-7700</w:t>
      </w:r>
    </w:p>
    <w:p w:rsidR="00292990" w:rsidRPr="00A73DA1" w:rsidRDefault="00292990" w:rsidP="00461BF2">
      <w:pPr>
        <w:spacing w:after="0" w:line="240" w:lineRule="auto"/>
        <w:jc w:val="both"/>
      </w:pPr>
      <w:r w:rsidRPr="00A73DA1">
        <w:t xml:space="preserve">Site: </w:t>
      </w:r>
      <w:hyperlink r:id="rId7" w:history="1">
        <w:r w:rsidRPr="00A73DA1">
          <w:rPr>
            <w:rStyle w:val="Hyperlink"/>
          </w:rPr>
          <w:t>https://www.sescpr.com.br/projeto/sesc-mulheres/</w:t>
        </w:r>
      </w:hyperlink>
      <w:r w:rsidRPr="00A73DA1">
        <w:t xml:space="preserve"> </w:t>
      </w:r>
    </w:p>
    <w:p w:rsidR="00E20E4C" w:rsidRDefault="00E20E4C" w:rsidP="00461BF2">
      <w:pPr>
        <w:spacing w:after="0" w:line="240" w:lineRule="auto"/>
        <w:rPr>
          <w:b/>
          <w:smallCaps/>
          <w:color w:val="E36C0A" w:themeColor="accent6" w:themeShade="BF"/>
          <w:sz w:val="24"/>
          <w:szCs w:val="24"/>
        </w:rPr>
      </w:pPr>
    </w:p>
    <w:p w:rsidR="007372B3" w:rsidRDefault="007372B3" w:rsidP="00461BF2">
      <w:pPr>
        <w:spacing w:after="0" w:line="240" w:lineRule="auto"/>
        <w:rPr>
          <w:b/>
          <w:smallCaps/>
          <w:color w:val="E36C0A" w:themeColor="accent6" w:themeShade="BF"/>
          <w:sz w:val="24"/>
          <w:szCs w:val="24"/>
        </w:rPr>
      </w:pPr>
    </w:p>
    <w:p w:rsidR="007372B3" w:rsidRDefault="007372B3" w:rsidP="00CA19E9">
      <w:pPr>
        <w:spacing w:after="0" w:line="240" w:lineRule="auto"/>
        <w:rPr>
          <w:b/>
          <w:smallCaps/>
          <w:color w:val="E36C0A" w:themeColor="accent6" w:themeShade="BF"/>
          <w:sz w:val="24"/>
          <w:szCs w:val="24"/>
        </w:rPr>
      </w:pPr>
    </w:p>
    <w:p w:rsidR="007372B3" w:rsidRDefault="007372B3" w:rsidP="00CA19E9">
      <w:pPr>
        <w:spacing w:after="0" w:line="240" w:lineRule="auto"/>
        <w:rPr>
          <w:b/>
          <w:smallCaps/>
          <w:color w:val="E36C0A" w:themeColor="accent6" w:themeShade="BF"/>
          <w:sz w:val="24"/>
          <w:szCs w:val="24"/>
        </w:rPr>
      </w:pPr>
      <w:r>
        <w:rPr>
          <w:b/>
          <w:smallCaps/>
          <w:color w:val="E36C0A" w:themeColor="accent6" w:themeShade="BF"/>
          <w:sz w:val="24"/>
          <w:szCs w:val="24"/>
        </w:rPr>
        <w:t>Cinema Especial</w:t>
      </w:r>
    </w:p>
    <w:p w:rsidR="007372B3" w:rsidRDefault="007372B3" w:rsidP="00CA19E9">
      <w:pPr>
        <w:spacing w:after="0" w:line="240" w:lineRule="auto"/>
        <w:rPr>
          <w:b/>
          <w:smallCaps/>
          <w:color w:val="E36C0A" w:themeColor="accent6" w:themeShade="BF"/>
          <w:sz w:val="10"/>
          <w:szCs w:val="10"/>
        </w:rPr>
      </w:pPr>
    </w:p>
    <w:p w:rsidR="00CA19E9" w:rsidRDefault="00476E88" w:rsidP="00CA19E9">
      <w:pPr>
        <w:pStyle w:val="Ttulo1"/>
        <w:ind w:left="0"/>
        <w:jc w:val="both"/>
        <w:rPr>
          <w:rFonts w:asciiTheme="minorHAnsi" w:eastAsiaTheme="minorHAnsi" w:hAnsiTheme="minorHAnsi" w:cstheme="minorBidi"/>
          <w:sz w:val="22"/>
          <w:szCs w:val="22"/>
          <w:lang w:eastAsia="en-US" w:bidi="ar-SA"/>
        </w:rPr>
      </w:pPr>
      <w:r>
        <w:rPr>
          <w:b w:val="0"/>
          <w:smallCaps/>
          <w:noProof/>
          <w:color w:val="E36C0A" w:themeColor="accent6" w:themeShade="BF"/>
          <w:lang w:bidi="ar-SA"/>
        </w:rPr>
        <w:drawing>
          <wp:anchor distT="0" distB="0" distL="114300" distR="114300" simplePos="0" relativeHeight="251681792" behindDoc="1" locked="0" layoutInCell="1" allowOverlap="1" wp14:anchorId="39F16667" wp14:editId="7CF247E5">
            <wp:simplePos x="0" y="0"/>
            <wp:positionH relativeFrom="column">
              <wp:posOffset>-130175</wp:posOffset>
            </wp:positionH>
            <wp:positionV relativeFrom="paragraph">
              <wp:posOffset>4445</wp:posOffset>
            </wp:positionV>
            <wp:extent cx="1153160" cy="1632585"/>
            <wp:effectExtent l="0" t="0" r="8890" b="5715"/>
            <wp:wrapTight wrapText="bothSides">
              <wp:wrapPolygon edited="0">
                <wp:start x="0" y="0"/>
                <wp:lineTo x="0" y="21424"/>
                <wp:lineTo x="21410" y="21424"/>
                <wp:lineTo x="21410" y="0"/>
                <wp:lineTo x="0" y="0"/>
              </wp:wrapPolygon>
            </wp:wrapTight>
            <wp:docPr id="8" name="Imagem 8" descr="D:\Usuarios\s16886\Pictures\dialogos-com-ruth-de-sou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s16886\Pictures\dialogos-com-ruth-de-souza.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316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9E9">
        <w:rPr>
          <w:rFonts w:asciiTheme="minorHAnsi" w:eastAsiaTheme="minorHAnsi" w:hAnsiTheme="minorHAnsi" w:cstheme="minorBidi"/>
          <w:bCs w:val="0"/>
          <w:sz w:val="22"/>
          <w:szCs w:val="22"/>
          <w:lang w:eastAsia="en-US" w:bidi="ar-SA"/>
        </w:rPr>
        <w:t>Documentário</w:t>
      </w:r>
      <w:r w:rsidR="007372B3" w:rsidRPr="00CA19E9">
        <w:rPr>
          <w:rFonts w:asciiTheme="minorHAnsi" w:eastAsiaTheme="minorHAnsi" w:hAnsiTheme="minorHAnsi" w:cstheme="minorBidi"/>
          <w:bCs w:val="0"/>
          <w:sz w:val="22"/>
          <w:szCs w:val="22"/>
          <w:lang w:eastAsia="en-US" w:bidi="ar-SA"/>
        </w:rPr>
        <w:t xml:space="preserve">: </w:t>
      </w:r>
      <w:r w:rsidR="00CA19E9">
        <w:rPr>
          <w:rFonts w:asciiTheme="minorHAnsi" w:eastAsiaTheme="minorHAnsi" w:hAnsiTheme="minorHAnsi" w:cstheme="minorBidi"/>
          <w:sz w:val="22"/>
          <w:szCs w:val="22"/>
          <w:lang w:eastAsia="en-US" w:bidi="ar-SA"/>
        </w:rPr>
        <w:t xml:space="preserve">Diálogos com Ruth de Souza (Dir.: Juliana Vicente, </w:t>
      </w:r>
      <w:proofErr w:type="spellStart"/>
      <w:r w:rsidR="00CA19E9">
        <w:rPr>
          <w:rFonts w:asciiTheme="minorHAnsi" w:eastAsiaTheme="minorHAnsi" w:hAnsiTheme="minorHAnsi" w:cstheme="minorBidi"/>
          <w:sz w:val="22"/>
          <w:szCs w:val="22"/>
          <w:lang w:eastAsia="en-US" w:bidi="ar-SA"/>
        </w:rPr>
        <w:t>Bra</w:t>
      </w:r>
      <w:proofErr w:type="spellEnd"/>
      <w:r w:rsidR="00CA19E9">
        <w:rPr>
          <w:rFonts w:asciiTheme="minorHAnsi" w:eastAsiaTheme="minorHAnsi" w:hAnsiTheme="minorHAnsi" w:cstheme="minorBidi"/>
          <w:sz w:val="22"/>
          <w:szCs w:val="22"/>
          <w:lang w:eastAsia="en-US" w:bidi="ar-SA"/>
        </w:rPr>
        <w:t>, 2022, 107min</w:t>
      </w:r>
      <w:proofErr w:type="gramStart"/>
      <w:r w:rsidR="00CA19E9">
        <w:rPr>
          <w:rFonts w:asciiTheme="minorHAnsi" w:eastAsiaTheme="minorHAnsi" w:hAnsiTheme="minorHAnsi" w:cstheme="minorBidi"/>
          <w:sz w:val="22"/>
          <w:szCs w:val="22"/>
          <w:lang w:eastAsia="en-US" w:bidi="ar-SA"/>
        </w:rPr>
        <w:t>)</w:t>
      </w:r>
      <w:proofErr w:type="gramEnd"/>
    </w:p>
    <w:p w:rsidR="00CA19E9" w:rsidRDefault="00CA19E9" w:rsidP="00CA19E9">
      <w:pPr>
        <w:spacing w:after="0" w:line="240" w:lineRule="auto"/>
      </w:pPr>
      <w:r>
        <w:t>05</w:t>
      </w:r>
      <w:r w:rsidRPr="00E33320">
        <w:t xml:space="preserve">/03 </w:t>
      </w:r>
      <w:r w:rsidRPr="00E33320">
        <w:rPr>
          <w:rFonts w:cstheme="minorHAnsi"/>
        </w:rPr>
        <w:t>│</w:t>
      </w:r>
      <w:r>
        <w:t xml:space="preserve"> 3ª</w:t>
      </w:r>
      <w:r w:rsidRPr="00E33320">
        <w:t xml:space="preserve"> </w:t>
      </w:r>
      <w:r w:rsidRPr="00E33320">
        <w:rPr>
          <w:rFonts w:cstheme="minorHAnsi"/>
        </w:rPr>
        <w:t>│</w:t>
      </w:r>
      <w:r>
        <w:t xml:space="preserve"> 19h </w:t>
      </w:r>
      <w:r w:rsidRPr="00E33320">
        <w:rPr>
          <w:rFonts w:cstheme="minorHAnsi"/>
        </w:rPr>
        <w:t>│</w:t>
      </w:r>
      <w:r>
        <w:rPr>
          <w:rFonts w:cstheme="minorHAnsi"/>
        </w:rPr>
        <w:t xml:space="preserve"> </w:t>
      </w:r>
      <w:r w:rsidRPr="00F50A37">
        <w:t xml:space="preserve">Traga um </w:t>
      </w:r>
      <w:r>
        <w:t xml:space="preserve">item de higiene </w:t>
      </w:r>
      <w:r w:rsidRPr="00F50A37">
        <w:t>para nossa campanha</w:t>
      </w:r>
    </w:p>
    <w:p w:rsidR="00CA19E9" w:rsidRPr="00CA19E9" w:rsidRDefault="00CA19E9" w:rsidP="00CA19E9">
      <w:pPr>
        <w:pStyle w:val="Ttulo1"/>
        <w:ind w:left="0"/>
        <w:jc w:val="both"/>
        <w:rPr>
          <w:rFonts w:asciiTheme="minorHAnsi" w:eastAsiaTheme="minorHAnsi" w:hAnsiTheme="minorHAnsi" w:cstheme="minorBidi"/>
          <w:sz w:val="6"/>
          <w:szCs w:val="6"/>
          <w:lang w:eastAsia="en-US" w:bidi="ar-SA"/>
        </w:rPr>
      </w:pPr>
    </w:p>
    <w:p w:rsidR="00CA19E9" w:rsidRPr="00CA19E9" w:rsidRDefault="00CA19E9" w:rsidP="00CA19E9">
      <w:pPr>
        <w:pStyle w:val="NormalWeb"/>
        <w:spacing w:before="0" w:beforeAutospacing="0" w:after="0" w:afterAutospacing="0"/>
        <w:ind w:left="708"/>
        <w:jc w:val="both"/>
        <w:rPr>
          <w:rFonts w:asciiTheme="minorHAnsi" w:eastAsiaTheme="minorHAnsi" w:hAnsiTheme="minorHAnsi" w:cstheme="minorBidi"/>
          <w:sz w:val="22"/>
          <w:szCs w:val="22"/>
          <w:lang w:eastAsia="en-US"/>
        </w:rPr>
      </w:pPr>
      <w:r w:rsidRPr="00CA19E9">
        <w:rPr>
          <w:rFonts w:asciiTheme="minorHAnsi" w:eastAsiaTheme="minorHAnsi" w:hAnsiTheme="minorHAnsi" w:cstheme="minorBidi"/>
          <w:sz w:val="22"/>
          <w:szCs w:val="22"/>
          <w:lang w:eastAsia="en-US"/>
        </w:rPr>
        <w:t>Ruth de Souza inaugura a existência de atrizes negras em palcos, televisões e cinema no Brasil. Carrega em si a gênese de parte importante das conquistas para as mulheres negras ao longo de quase um século de vida. Aos 95 anos, ultrapassando os 70 de</w:t>
      </w:r>
      <w:r>
        <w:t xml:space="preserve"> </w:t>
      </w:r>
      <w:r w:rsidRPr="00CA19E9">
        <w:rPr>
          <w:rFonts w:asciiTheme="minorHAnsi" w:eastAsiaTheme="minorHAnsi" w:hAnsiTheme="minorHAnsi" w:cstheme="minorBidi"/>
          <w:sz w:val="22"/>
          <w:szCs w:val="22"/>
          <w:lang w:eastAsia="en-US"/>
        </w:rPr>
        <w:t>carreira, em meio a reflexões e memórias, nasce o diálogo entre duas gerações de artistas negras, Ruth e a diretora.</w:t>
      </w:r>
    </w:p>
    <w:p w:rsidR="007372B3" w:rsidRPr="00CA19E9" w:rsidRDefault="007372B3" w:rsidP="00CA19E9">
      <w:pPr>
        <w:spacing w:after="0" w:line="240" w:lineRule="auto"/>
      </w:pPr>
    </w:p>
    <w:p w:rsidR="007372B3" w:rsidRPr="00CA19E9" w:rsidRDefault="007372B3" w:rsidP="00CA19E9">
      <w:pPr>
        <w:spacing w:after="0" w:line="240" w:lineRule="auto"/>
      </w:pPr>
    </w:p>
    <w:p w:rsidR="007372B3" w:rsidRDefault="007372B3" w:rsidP="00CA19E9">
      <w:pPr>
        <w:spacing w:after="0" w:line="240" w:lineRule="auto"/>
        <w:rPr>
          <w:b/>
          <w:smallCaps/>
          <w:color w:val="E36C0A" w:themeColor="accent6" w:themeShade="BF"/>
          <w:sz w:val="24"/>
          <w:szCs w:val="24"/>
        </w:rPr>
      </w:pPr>
    </w:p>
    <w:p w:rsidR="007372B3" w:rsidRDefault="007372B3" w:rsidP="00CA19E9">
      <w:pPr>
        <w:spacing w:after="0" w:line="240" w:lineRule="auto"/>
        <w:rPr>
          <w:b/>
          <w:smallCaps/>
          <w:color w:val="E36C0A" w:themeColor="accent6" w:themeShade="BF"/>
          <w:sz w:val="24"/>
          <w:szCs w:val="24"/>
        </w:rPr>
      </w:pPr>
    </w:p>
    <w:p w:rsidR="00A73DA1" w:rsidRDefault="00B24C36" w:rsidP="00CA19E9">
      <w:pPr>
        <w:spacing w:after="0" w:line="240" w:lineRule="auto"/>
        <w:rPr>
          <w:b/>
          <w:smallCaps/>
          <w:color w:val="E36C0A" w:themeColor="accent6" w:themeShade="BF"/>
          <w:sz w:val="24"/>
          <w:szCs w:val="24"/>
        </w:rPr>
      </w:pPr>
      <w:r>
        <w:rPr>
          <w:b/>
          <w:smallCaps/>
          <w:noProof/>
          <w:color w:val="E36C0A" w:themeColor="accent6" w:themeShade="BF"/>
          <w:sz w:val="24"/>
          <w:szCs w:val="24"/>
          <w:lang w:eastAsia="pt-BR"/>
        </w:rPr>
        <w:drawing>
          <wp:anchor distT="0" distB="0" distL="114300" distR="114300" simplePos="0" relativeHeight="251679744" behindDoc="1" locked="0" layoutInCell="1" allowOverlap="1" wp14:anchorId="2A06FADB" wp14:editId="68D25F20">
            <wp:simplePos x="0" y="0"/>
            <wp:positionH relativeFrom="column">
              <wp:posOffset>4890770</wp:posOffset>
            </wp:positionH>
            <wp:positionV relativeFrom="paragraph">
              <wp:posOffset>66675</wp:posOffset>
            </wp:positionV>
            <wp:extent cx="1903730" cy="2332990"/>
            <wp:effectExtent l="0" t="0" r="1270" b="0"/>
            <wp:wrapTight wrapText="bothSides">
              <wp:wrapPolygon edited="0">
                <wp:start x="0" y="0"/>
                <wp:lineTo x="0" y="21341"/>
                <wp:lineTo x="21398" y="21341"/>
                <wp:lineTo x="21398" y="0"/>
                <wp:lineTo x="0" y="0"/>
              </wp:wrapPolygon>
            </wp:wrapTight>
            <wp:docPr id="6" name="Imagem 6" descr="R:\MIDIA\Samantha Abreu\Daniele Steg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IDIA\Samantha Abreu\Daniele Stegm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730" cy="233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BDC" w:rsidRDefault="00006BDC" w:rsidP="00CA19E9">
      <w:pPr>
        <w:spacing w:after="0" w:line="240" w:lineRule="auto"/>
        <w:rPr>
          <w:b/>
          <w:smallCaps/>
          <w:color w:val="E36C0A" w:themeColor="accent6" w:themeShade="BF"/>
          <w:sz w:val="24"/>
          <w:szCs w:val="24"/>
        </w:rPr>
      </w:pPr>
      <w:r>
        <w:rPr>
          <w:b/>
          <w:smallCaps/>
          <w:color w:val="E36C0A" w:themeColor="accent6" w:themeShade="BF"/>
          <w:sz w:val="24"/>
          <w:szCs w:val="24"/>
        </w:rPr>
        <w:t>Exposição</w:t>
      </w:r>
    </w:p>
    <w:p w:rsidR="00006BDC" w:rsidRPr="00170441" w:rsidRDefault="00006BDC" w:rsidP="00CA19E9">
      <w:pPr>
        <w:spacing w:after="0" w:line="240" w:lineRule="auto"/>
        <w:rPr>
          <w:b/>
          <w:smallCaps/>
          <w:color w:val="E36C0A" w:themeColor="accent6" w:themeShade="BF"/>
          <w:sz w:val="10"/>
          <w:szCs w:val="10"/>
        </w:rPr>
      </w:pPr>
    </w:p>
    <w:p w:rsidR="00006BDC" w:rsidRPr="00170441" w:rsidRDefault="00006BDC" w:rsidP="00006BDC">
      <w:pPr>
        <w:spacing w:after="0" w:line="240" w:lineRule="auto"/>
        <w:rPr>
          <w:b/>
        </w:rPr>
      </w:pPr>
      <w:r w:rsidRPr="00170441">
        <w:rPr>
          <w:b/>
        </w:rPr>
        <w:t xml:space="preserve">Faces, de Daniele </w:t>
      </w:r>
      <w:proofErr w:type="spellStart"/>
      <w:proofErr w:type="gramStart"/>
      <w:r w:rsidRPr="00170441">
        <w:rPr>
          <w:b/>
        </w:rPr>
        <w:t>Stegman</w:t>
      </w:r>
      <w:r w:rsidR="002774E4">
        <w:rPr>
          <w:b/>
        </w:rPr>
        <w:t>n</w:t>
      </w:r>
      <w:proofErr w:type="spellEnd"/>
      <w:proofErr w:type="gramEnd"/>
    </w:p>
    <w:p w:rsidR="00006BDC" w:rsidRDefault="00006BDC" w:rsidP="00006BDC">
      <w:pPr>
        <w:spacing w:after="0" w:line="240" w:lineRule="auto"/>
      </w:pPr>
      <w:r>
        <w:t xml:space="preserve">01 a 30/04 </w:t>
      </w:r>
      <w:r w:rsidRPr="00E33320">
        <w:rPr>
          <w:rFonts w:cstheme="minorHAnsi"/>
        </w:rPr>
        <w:t>│</w:t>
      </w:r>
      <w:r w:rsidRPr="00E33320">
        <w:t xml:space="preserve"> </w:t>
      </w:r>
      <w:r>
        <w:t>Galeria-Café Cadeião</w:t>
      </w:r>
    </w:p>
    <w:p w:rsidR="00006BDC" w:rsidRPr="009D2403" w:rsidRDefault="00006BDC" w:rsidP="00006BDC">
      <w:pPr>
        <w:spacing w:after="0" w:line="240" w:lineRule="auto"/>
        <w:ind w:left="284"/>
        <w:jc w:val="both"/>
      </w:pPr>
      <w:r w:rsidRPr="009D2403">
        <w:t xml:space="preserve">Nesta exposição, a artista londrinense traz toda a diversidade e potencialidade de seu trabalho. A partir de diferentes técnicas como escultura em papelão, bordados com miçangas e canutilhos, mosaicos, pinturas em pastel seco e desenhos, Dani </w:t>
      </w:r>
      <w:proofErr w:type="spellStart"/>
      <w:r w:rsidRPr="009D2403">
        <w:t>Stegman</w:t>
      </w:r>
      <w:r w:rsidR="002774E4">
        <w:t>n</w:t>
      </w:r>
      <w:proofErr w:type="spellEnd"/>
      <w:r w:rsidRPr="009D2403">
        <w:t xml:space="preserve"> retrata rostos e expressões marcantes </w:t>
      </w:r>
      <w:r>
        <w:t xml:space="preserve">que são </w:t>
      </w:r>
      <w:r w:rsidRPr="009D2403">
        <w:t xml:space="preserve">tão características </w:t>
      </w:r>
      <w:r>
        <w:t>na assinatura de suas obras</w:t>
      </w:r>
      <w:r w:rsidRPr="009D2403">
        <w:t>.</w:t>
      </w:r>
    </w:p>
    <w:p w:rsidR="00006BDC" w:rsidRDefault="00006BDC" w:rsidP="00461BF2">
      <w:pPr>
        <w:spacing w:after="0" w:line="240" w:lineRule="auto"/>
        <w:rPr>
          <w:b/>
          <w:smallCaps/>
          <w:color w:val="E36C0A" w:themeColor="accent6" w:themeShade="BF"/>
          <w:sz w:val="24"/>
          <w:szCs w:val="24"/>
        </w:rPr>
      </w:pPr>
    </w:p>
    <w:p w:rsidR="00006BDC" w:rsidRDefault="00006BDC" w:rsidP="00461BF2">
      <w:pPr>
        <w:spacing w:after="0" w:line="240" w:lineRule="auto"/>
        <w:rPr>
          <w:b/>
          <w:smallCaps/>
          <w:color w:val="E36C0A" w:themeColor="accent6" w:themeShade="BF"/>
          <w:sz w:val="24"/>
          <w:szCs w:val="24"/>
        </w:rPr>
      </w:pPr>
    </w:p>
    <w:p w:rsidR="00C0761A" w:rsidRDefault="00C0761A" w:rsidP="00C0761A">
      <w:pPr>
        <w:spacing w:after="0" w:line="240" w:lineRule="auto"/>
        <w:rPr>
          <w:b/>
          <w:smallCaps/>
          <w:color w:val="E36C0A" w:themeColor="accent6" w:themeShade="BF"/>
          <w:sz w:val="24"/>
          <w:szCs w:val="24"/>
        </w:rPr>
      </w:pPr>
      <w:r>
        <w:rPr>
          <w:b/>
          <w:smallCaps/>
          <w:color w:val="E36C0A" w:themeColor="accent6" w:themeShade="BF"/>
          <w:sz w:val="24"/>
          <w:szCs w:val="24"/>
        </w:rPr>
        <w:t>Palestras e debates:</w:t>
      </w:r>
    </w:p>
    <w:p w:rsidR="0077699E" w:rsidRPr="007E7719" w:rsidRDefault="0077699E" w:rsidP="00461BF2">
      <w:pPr>
        <w:spacing w:after="0" w:line="240" w:lineRule="auto"/>
        <w:rPr>
          <w:rFonts w:ascii="Courier New" w:hAnsi="Courier New" w:cs="Courier New"/>
          <w:color w:val="313131"/>
          <w:sz w:val="10"/>
          <w:szCs w:val="10"/>
          <w:shd w:val="clear" w:color="auto" w:fill="FFFFFF"/>
        </w:rPr>
      </w:pPr>
    </w:p>
    <w:p w:rsidR="002535E3" w:rsidRDefault="00E370F8" w:rsidP="00461BF2">
      <w:pPr>
        <w:spacing w:after="0" w:line="240" w:lineRule="auto"/>
        <w:rPr>
          <w:b/>
        </w:rPr>
      </w:pPr>
      <w:r>
        <w:rPr>
          <w:b/>
        </w:rPr>
        <w:t>Bate-papo</w:t>
      </w:r>
      <w:r w:rsidR="002535E3">
        <w:rPr>
          <w:b/>
        </w:rPr>
        <w:t xml:space="preserve">: </w:t>
      </w:r>
      <w:r w:rsidR="000C633B">
        <w:rPr>
          <w:b/>
        </w:rPr>
        <w:t>A</w:t>
      </w:r>
      <w:r w:rsidR="002535E3" w:rsidRPr="008B6927">
        <w:rPr>
          <w:b/>
        </w:rPr>
        <w:t>mor e relações</w:t>
      </w:r>
      <w:r w:rsidR="002535E3">
        <w:rPr>
          <w:b/>
        </w:rPr>
        <w:t xml:space="preserve">, com Ana </w:t>
      </w:r>
      <w:proofErr w:type="gramStart"/>
      <w:r w:rsidR="002535E3">
        <w:rPr>
          <w:b/>
        </w:rPr>
        <w:t>Suy</w:t>
      </w:r>
      <w:proofErr w:type="gramEnd"/>
    </w:p>
    <w:p w:rsidR="00E370F8" w:rsidRDefault="00E370F8" w:rsidP="00461BF2">
      <w:pPr>
        <w:spacing w:after="0" w:line="240" w:lineRule="auto"/>
        <w:rPr>
          <w:b/>
        </w:rPr>
      </w:pPr>
      <w:r w:rsidRPr="005235D4">
        <w:rPr>
          <w:b/>
        </w:rPr>
        <w:t>Mediação</w:t>
      </w:r>
      <w:r>
        <w:t>: Marina Stuchi</w:t>
      </w:r>
    </w:p>
    <w:p w:rsidR="00AB5611" w:rsidRDefault="008B6927" w:rsidP="00461BF2">
      <w:pPr>
        <w:spacing w:after="0" w:line="240" w:lineRule="auto"/>
      </w:pPr>
      <w:r>
        <w:t>02</w:t>
      </w:r>
      <w:r w:rsidR="00AB5611" w:rsidRPr="00E33320">
        <w:t xml:space="preserve">/03 </w:t>
      </w:r>
      <w:r w:rsidR="00AB5611" w:rsidRPr="00E33320">
        <w:rPr>
          <w:rFonts w:cstheme="minorHAnsi"/>
        </w:rPr>
        <w:t>│</w:t>
      </w:r>
      <w:r w:rsidR="0055017A">
        <w:t xml:space="preserve"> </w:t>
      </w:r>
      <w:proofErr w:type="spellStart"/>
      <w:r>
        <w:t>Sáb</w:t>
      </w:r>
      <w:proofErr w:type="spellEnd"/>
      <w:r w:rsidR="00AB5611" w:rsidRPr="00E33320">
        <w:t xml:space="preserve"> </w:t>
      </w:r>
      <w:r w:rsidR="00AB5611" w:rsidRPr="00E33320">
        <w:rPr>
          <w:rFonts w:cstheme="minorHAnsi"/>
        </w:rPr>
        <w:t>│</w:t>
      </w:r>
      <w:r>
        <w:t xml:space="preserve"> 16</w:t>
      </w:r>
      <w:r w:rsidR="00AB5611">
        <w:t>h</w:t>
      </w:r>
      <w:r w:rsidR="002535E3">
        <w:t xml:space="preserve"> </w:t>
      </w:r>
      <w:r w:rsidR="002535E3" w:rsidRPr="00E33320">
        <w:rPr>
          <w:rFonts w:cstheme="minorHAnsi"/>
        </w:rPr>
        <w:t>│</w:t>
      </w:r>
      <w:r w:rsidR="002535E3">
        <w:rPr>
          <w:rFonts w:cstheme="minorHAnsi"/>
        </w:rPr>
        <w:t xml:space="preserve"> Troque seu ingresso por um </w:t>
      </w:r>
      <w:r w:rsidR="007E7719">
        <w:rPr>
          <w:rFonts w:cstheme="minorHAnsi"/>
        </w:rPr>
        <w:t>item de higiene</w:t>
      </w:r>
      <w:r w:rsidR="002535E3">
        <w:rPr>
          <w:rFonts w:cstheme="minorHAnsi"/>
        </w:rPr>
        <w:t xml:space="preserve"> </w:t>
      </w:r>
      <w:r w:rsidR="00F84FC9">
        <w:rPr>
          <w:rFonts w:cstheme="minorHAnsi"/>
        </w:rPr>
        <w:t xml:space="preserve">feminina </w:t>
      </w:r>
      <w:r w:rsidR="002535E3">
        <w:rPr>
          <w:rFonts w:cstheme="minorHAnsi"/>
        </w:rPr>
        <w:t>a partir das 14h</w:t>
      </w:r>
    </w:p>
    <w:p w:rsidR="00F05AE9" w:rsidRDefault="008B6927" w:rsidP="00461BF2">
      <w:pPr>
        <w:spacing w:after="0" w:line="240" w:lineRule="auto"/>
        <w:ind w:left="284"/>
        <w:jc w:val="both"/>
        <w:rPr>
          <w:sz w:val="10"/>
          <w:szCs w:val="10"/>
        </w:rPr>
      </w:pPr>
      <w:r>
        <w:rPr>
          <w:b/>
          <w:noProof/>
          <w:sz w:val="16"/>
          <w:szCs w:val="16"/>
          <w:lang w:eastAsia="pt-BR"/>
        </w:rPr>
        <w:drawing>
          <wp:anchor distT="0" distB="0" distL="114300" distR="114300" simplePos="0" relativeHeight="251670528" behindDoc="1" locked="0" layoutInCell="1" allowOverlap="1" wp14:anchorId="386E3A85" wp14:editId="77C7C7A5">
            <wp:simplePos x="0" y="0"/>
            <wp:positionH relativeFrom="column">
              <wp:posOffset>-130175</wp:posOffset>
            </wp:positionH>
            <wp:positionV relativeFrom="paragraph">
              <wp:posOffset>91440</wp:posOffset>
            </wp:positionV>
            <wp:extent cx="1496060" cy="1957705"/>
            <wp:effectExtent l="0" t="0" r="8890" b="4445"/>
            <wp:wrapTight wrapText="bothSides">
              <wp:wrapPolygon edited="0">
                <wp:start x="0" y="0"/>
                <wp:lineTo x="0" y="21439"/>
                <wp:lineTo x="21453" y="21439"/>
                <wp:lineTo x="21453" y="0"/>
                <wp:lineTo x="0" y="0"/>
              </wp:wrapPolygon>
            </wp:wrapTight>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6060" cy="195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0F8" w:rsidRDefault="008B6927" w:rsidP="00461BF2">
      <w:pPr>
        <w:spacing w:after="0" w:line="240" w:lineRule="auto"/>
        <w:jc w:val="both"/>
      </w:pPr>
      <w:r w:rsidRPr="009B1AF9">
        <w:t>N</w:t>
      </w:r>
      <w:r w:rsidR="009B1AF9">
        <w:t>est</w:t>
      </w:r>
      <w:r w:rsidR="00E370F8">
        <w:t>e encontro, a</w:t>
      </w:r>
      <w:r w:rsidRPr="009B1AF9">
        <w:t xml:space="preserve"> psicanalista, professora e escritora</w:t>
      </w:r>
      <w:r w:rsidR="00E370F8">
        <w:t xml:space="preserve"> </w:t>
      </w:r>
      <w:r w:rsidRPr="009B1AF9">
        <w:t>Ana Suy</w:t>
      </w:r>
      <w:r w:rsidR="00EF6473" w:rsidRPr="009B1AF9">
        <w:t xml:space="preserve"> trata</w:t>
      </w:r>
      <w:r w:rsidR="00E370F8">
        <w:t>rá</w:t>
      </w:r>
      <w:r w:rsidR="00EF6473" w:rsidRPr="009B1AF9">
        <w:t xml:space="preserve"> de </w:t>
      </w:r>
      <w:r w:rsidRPr="009B1AF9">
        <w:t xml:space="preserve">questões </w:t>
      </w:r>
      <w:r w:rsidR="00E370F8">
        <w:t>comuns na vida cotidiana: c</w:t>
      </w:r>
      <w:r w:rsidR="000C633B" w:rsidRPr="000C633B">
        <w:t>omo lidar com o outro? Como lidar com a gente? - essas são perguntas que nos acompanham, orientam e perturbam as nossas relações.</w:t>
      </w:r>
      <w:r w:rsidR="000C633B">
        <w:t xml:space="preserve"> </w:t>
      </w:r>
    </w:p>
    <w:p w:rsidR="000C633B" w:rsidRDefault="000C633B" w:rsidP="00461BF2">
      <w:pPr>
        <w:spacing w:after="0" w:line="240" w:lineRule="auto"/>
        <w:jc w:val="both"/>
      </w:pPr>
      <w:r>
        <w:t xml:space="preserve">Relacionarmo-nos </w:t>
      </w:r>
      <w:r w:rsidRPr="000C633B">
        <w:t xml:space="preserve">com alguém é também, de alguma maneira, </w:t>
      </w:r>
      <w:r>
        <w:t>nos</w:t>
      </w:r>
      <w:r w:rsidRPr="000C633B">
        <w:t xml:space="preserve"> </w:t>
      </w:r>
      <w:proofErr w:type="gramStart"/>
      <w:r w:rsidRPr="000C633B">
        <w:t>desconhecer</w:t>
      </w:r>
      <w:r>
        <w:t>mos</w:t>
      </w:r>
      <w:proofErr w:type="gramEnd"/>
      <w:r>
        <w:t>. E s</w:t>
      </w:r>
      <w:r w:rsidRPr="000C633B">
        <w:t>e estar em uma relação com o outro é difícil, mais complexo se torna quando nos deparamos com o "outro" que existe em cada um de nós. É a partir daí que n</w:t>
      </w:r>
      <w:r w:rsidR="00E370F8">
        <w:t>os orientaremos neste bate-papo</w:t>
      </w:r>
      <w:r>
        <w:t>!</w:t>
      </w:r>
    </w:p>
    <w:p w:rsidR="000C633B" w:rsidRPr="007E7719" w:rsidRDefault="000C633B" w:rsidP="00461BF2">
      <w:pPr>
        <w:spacing w:after="0" w:line="240" w:lineRule="auto"/>
        <w:jc w:val="both"/>
        <w:rPr>
          <w:sz w:val="6"/>
          <w:szCs w:val="6"/>
        </w:rPr>
      </w:pPr>
    </w:p>
    <w:p w:rsidR="009B1AF9" w:rsidRDefault="008B6927" w:rsidP="00461BF2">
      <w:pPr>
        <w:spacing w:after="0" w:line="240" w:lineRule="auto"/>
        <w:jc w:val="both"/>
      </w:pPr>
      <w:r w:rsidRPr="00903C68">
        <w:rPr>
          <w:b/>
        </w:rPr>
        <w:t>Ana Suy</w:t>
      </w:r>
      <w:r w:rsidR="009B1AF9">
        <w:t xml:space="preserve"> </w:t>
      </w:r>
      <w:proofErr w:type="gramStart"/>
      <w:r w:rsidR="009B1AF9">
        <w:t xml:space="preserve">é </w:t>
      </w:r>
      <w:r w:rsidRPr="009B1AF9">
        <w:t>psicanalista, escritora</w:t>
      </w:r>
      <w:r w:rsidR="009B1AF9">
        <w:t xml:space="preserve"> e </w:t>
      </w:r>
      <w:r w:rsidRPr="009B1AF9">
        <w:t>professora universitária</w:t>
      </w:r>
      <w:proofErr w:type="gramEnd"/>
      <w:r w:rsidRPr="009B1AF9">
        <w:t xml:space="preserve">. </w:t>
      </w:r>
      <w:r w:rsidR="009B1AF9">
        <w:t xml:space="preserve">É </w:t>
      </w:r>
      <w:r w:rsidRPr="009B1AF9">
        <w:t>Doutora em pesquisa e clínica pela UERJ, mestre em psicologia clínica pela UFPR.</w:t>
      </w:r>
      <w:r w:rsidR="009B1AF9">
        <w:t xml:space="preserve"> P</w:t>
      </w:r>
      <w:r w:rsidRPr="009B1AF9">
        <w:t xml:space="preserve">ublicou </w:t>
      </w:r>
      <w:r w:rsidR="009B1AF9">
        <w:t xml:space="preserve">os </w:t>
      </w:r>
      <w:r w:rsidRPr="009B1AF9">
        <w:t>livros “Não pise no meu vazio”</w:t>
      </w:r>
      <w:r w:rsidR="009B1AF9">
        <w:t xml:space="preserve"> (</w:t>
      </w:r>
      <w:proofErr w:type="spellStart"/>
      <w:proofErr w:type="gramStart"/>
      <w:r w:rsidR="009B1AF9">
        <w:t>ed</w:t>
      </w:r>
      <w:proofErr w:type="spellEnd"/>
      <w:proofErr w:type="gramEnd"/>
      <w:r w:rsidR="009B1AF9">
        <w:t xml:space="preserve"> Patuá, 2</w:t>
      </w:r>
      <w:r w:rsidRPr="009B1AF9">
        <w:t>017</w:t>
      </w:r>
      <w:r w:rsidR="009B1AF9">
        <w:t xml:space="preserve">), </w:t>
      </w:r>
      <w:r w:rsidRPr="009B1AF9">
        <w:t>“As cabanas que o amor faz em nós”</w:t>
      </w:r>
      <w:r w:rsidR="009B1AF9">
        <w:t xml:space="preserve"> (2019), </w:t>
      </w:r>
      <w:r w:rsidRPr="009B1AF9">
        <w:t>“A corda que sai do útero” (2020)</w:t>
      </w:r>
      <w:r w:rsidR="009B1AF9">
        <w:t xml:space="preserve"> e s</w:t>
      </w:r>
      <w:r w:rsidRPr="009B1AF9">
        <w:t>ua </w:t>
      </w:r>
      <w:r w:rsidRPr="009B1AF9">
        <w:rPr>
          <w:b/>
          <w:bCs/>
        </w:rPr>
        <w:t>obra mais recente</w:t>
      </w:r>
      <w:r w:rsidRPr="009B1AF9">
        <w:t>, “A gente m</w:t>
      </w:r>
      <w:r w:rsidR="009B1AF9">
        <w:t>ira no amor e acerta na solidão” (Editora Planeta, 2022).</w:t>
      </w:r>
    </w:p>
    <w:p w:rsidR="008B6927" w:rsidRDefault="008B6927" w:rsidP="00241E07">
      <w:pPr>
        <w:spacing w:after="0" w:line="240" w:lineRule="auto"/>
        <w:rPr>
          <w:sz w:val="6"/>
          <w:szCs w:val="6"/>
        </w:rPr>
      </w:pPr>
      <w:r w:rsidRPr="009B1AF9">
        <w:t xml:space="preserve"> </w:t>
      </w:r>
    </w:p>
    <w:p w:rsidR="00476E88" w:rsidRDefault="00476E88" w:rsidP="00241E07">
      <w:pPr>
        <w:spacing w:after="0" w:line="240" w:lineRule="auto"/>
        <w:rPr>
          <w:sz w:val="6"/>
          <w:szCs w:val="6"/>
        </w:rPr>
      </w:pPr>
    </w:p>
    <w:p w:rsidR="00476E88" w:rsidRPr="00476E88" w:rsidRDefault="00476E88" w:rsidP="00241E07">
      <w:pPr>
        <w:spacing w:after="0" w:line="240" w:lineRule="auto"/>
        <w:rPr>
          <w:sz w:val="6"/>
          <w:szCs w:val="6"/>
        </w:rPr>
      </w:pPr>
    </w:p>
    <w:p w:rsidR="00282428" w:rsidRDefault="00282428" w:rsidP="00241E07">
      <w:pPr>
        <w:spacing w:after="0" w:line="240" w:lineRule="auto"/>
        <w:rPr>
          <w:b/>
        </w:rPr>
      </w:pPr>
    </w:p>
    <w:p w:rsidR="00282428" w:rsidRDefault="00282428" w:rsidP="00241E07">
      <w:pPr>
        <w:spacing w:after="0" w:line="240" w:lineRule="auto"/>
        <w:rPr>
          <w:b/>
        </w:rPr>
      </w:pPr>
    </w:p>
    <w:p w:rsidR="008B6927" w:rsidRPr="005235D4" w:rsidRDefault="005235D4" w:rsidP="00241E07">
      <w:pPr>
        <w:spacing w:after="0" w:line="240" w:lineRule="auto"/>
        <w:rPr>
          <w:b/>
        </w:rPr>
      </w:pPr>
      <w:r w:rsidRPr="005235D4">
        <w:rPr>
          <w:b/>
        </w:rPr>
        <w:t xml:space="preserve">Bate-papo: </w:t>
      </w:r>
      <w:r>
        <w:rPr>
          <w:b/>
        </w:rPr>
        <w:t xml:space="preserve">Inventário das perdas - </w:t>
      </w:r>
      <w:r w:rsidR="00591D67">
        <w:rPr>
          <w:b/>
        </w:rPr>
        <w:t>E</w:t>
      </w:r>
      <w:r>
        <w:rPr>
          <w:b/>
        </w:rPr>
        <w:t xml:space="preserve">ntre </w:t>
      </w:r>
      <w:r w:rsidR="00B30697">
        <w:rPr>
          <w:b/>
        </w:rPr>
        <w:t xml:space="preserve">traumas </w:t>
      </w:r>
      <w:r w:rsidRPr="005235D4">
        <w:rPr>
          <w:b/>
        </w:rPr>
        <w:t xml:space="preserve">e literatura, com Natalia </w:t>
      </w:r>
      <w:proofErr w:type="gramStart"/>
      <w:r w:rsidRPr="005235D4">
        <w:rPr>
          <w:b/>
        </w:rPr>
        <w:t>Timerman</w:t>
      </w:r>
      <w:proofErr w:type="gramEnd"/>
    </w:p>
    <w:p w:rsidR="005235D4" w:rsidRDefault="005235D4" w:rsidP="00241E07">
      <w:pPr>
        <w:spacing w:after="0" w:line="240" w:lineRule="auto"/>
      </w:pPr>
      <w:r w:rsidRPr="005235D4">
        <w:rPr>
          <w:b/>
        </w:rPr>
        <w:t>Mediação</w:t>
      </w:r>
      <w:r>
        <w:t>: Jessica Roque</w:t>
      </w:r>
    </w:p>
    <w:p w:rsidR="005235D4" w:rsidRDefault="00476E88" w:rsidP="00241E07">
      <w:pPr>
        <w:spacing w:after="0" w:line="240" w:lineRule="auto"/>
      </w:pPr>
      <w:r>
        <w:rPr>
          <w:noProof/>
          <w:lang w:eastAsia="pt-BR"/>
        </w:rPr>
        <w:drawing>
          <wp:anchor distT="0" distB="0" distL="114300" distR="114300" simplePos="0" relativeHeight="251671552" behindDoc="1" locked="0" layoutInCell="1" allowOverlap="1" wp14:anchorId="258C90AA" wp14:editId="1C96979C">
            <wp:simplePos x="0" y="0"/>
            <wp:positionH relativeFrom="column">
              <wp:posOffset>4523740</wp:posOffset>
            </wp:positionH>
            <wp:positionV relativeFrom="paragraph">
              <wp:posOffset>32385</wp:posOffset>
            </wp:positionV>
            <wp:extent cx="2310765" cy="1539875"/>
            <wp:effectExtent l="0" t="0" r="0" b="3175"/>
            <wp:wrapTight wrapText="bothSides">
              <wp:wrapPolygon edited="0">
                <wp:start x="0" y="0"/>
                <wp:lineTo x="0" y="21377"/>
                <wp:lineTo x="21369" y="21377"/>
                <wp:lineTo x="21369" y="0"/>
                <wp:lineTo x="0" y="0"/>
              </wp:wrapPolygon>
            </wp:wrapTight>
            <wp:docPr id="2" name="Imagem 2" descr="R:\CULTURA\LDCEXA\LITERATURA\2024\Sesc Mulheres\Natalia Timerman\Todavia-Natalia-Timerman-2023©Renato-Parad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ULTURA\LDCEXA\LITERATURA\2024\Sesc Mulheres\Natalia Timerman\Todavia-Natalia-Timerman-2023©Renato-Parada-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76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5D4">
        <w:t>06</w:t>
      </w:r>
      <w:r w:rsidR="005235D4" w:rsidRPr="00E33320">
        <w:t xml:space="preserve">/03 </w:t>
      </w:r>
      <w:r w:rsidR="005235D4" w:rsidRPr="00E33320">
        <w:rPr>
          <w:rFonts w:cstheme="minorHAnsi"/>
        </w:rPr>
        <w:t>│</w:t>
      </w:r>
      <w:r w:rsidR="005235D4">
        <w:t xml:space="preserve"> 4ª</w:t>
      </w:r>
      <w:r w:rsidR="005235D4" w:rsidRPr="00E33320">
        <w:t xml:space="preserve"> </w:t>
      </w:r>
      <w:r w:rsidR="005235D4" w:rsidRPr="00E33320">
        <w:rPr>
          <w:rFonts w:cstheme="minorHAnsi"/>
        </w:rPr>
        <w:t>│</w:t>
      </w:r>
      <w:r w:rsidR="005235D4">
        <w:t xml:space="preserve"> 19h </w:t>
      </w:r>
      <w:r w:rsidR="005235D4" w:rsidRPr="00E33320">
        <w:rPr>
          <w:rFonts w:cstheme="minorHAnsi"/>
        </w:rPr>
        <w:t>│</w:t>
      </w:r>
      <w:r w:rsidR="005235D4">
        <w:rPr>
          <w:rFonts w:cstheme="minorHAnsi"/>
        </w:rPr>
        <w:t xml:space="preserve"> </w:t>
      </w:r>
      <w:r w:rsidR="00F02E98" w:rsidRPr="00F50A37">
        <w:t xml:space="preserve">Traga um </w:t>
      </w:r>
      <w:r w:rsidR="00F02E98">
        <w:t xml:space="preserve">item de higiene </w:t>
      </w:r>
      <w:r w:rsidR="00F02E98" w:rsidRPr="00F50A37">
        <w:t>para nossa campanha</w:t>
      </w:r>
    </w:p>
    <w:p w:rsidR="00F02E98" w:rsidRPr="007E7719" w:rsidRDefault="00F02E98" w:rsidP="00241E07">
      <w:pPr>
        <w:pStyle w:val="NormalWeb"/>
        <w:spacing w:before="0" w:beforeAutospacing="0" w:after="0" w:afterAutospacing="0"/>
        <w:jc w:val="both"/>
        <w:rPr>
          <w:rFonts w:asciiTheme="minorHAnsi" w:eastAsiaTheme="minorHAnsi" w:hAnsiTheme="minorHAnsi" w:cstheme="minorBidi"/>
          <w:sz w:val="6"/>
          <w:szCs w:val="6"/>
          <w:lang w:eastAsia="en-US"/>
        </w:rPr>
      </w:pPr>
    </w:p>
    <w:p w:rsidR="005235D4" w:rsidRDefault="0083364D" w:rsidP="00903C68">
      <w:pPr>
        <w:pStyle w:val="NormalWeb"/>
        <w:spacing w:before="0" w:beforeAutospacing="0" w:after="0" w:afterAutospacing="0"/>
        <w:jc w:val="both"/>
        <w:rPr>
          <w:rFonts w:asciiTheme="minorHAnsi" w:eastAsiaTheme="minorHAnsi" w:hAnsiTheme="minorHAnsi" w:cstheme="minorBidi"/>
          <w:sz w:val="22"/>
          <w:szCs w:val="22"/>
          <w:lang w:eastAsia="en-US"/>
        </w:rPr>
      </w:pPr>
      <w:r w:rsidRPr="00241E07">
        <w:rPr>
          <w:rFonts w:asciiTheme="minorHAnsi" w:eastAsiaTheme="minorHAnsi" w:hAnsiTheme="minorHAnsi" w:cstheme="minorBidi"/>
          <w:sz w:val="22"/>
          <w:szCs w:val="22"/>
          <w:lang w:eastAsia="en-US"/>
        </w:rPr>
        <w:t xml:space="preserve">No encontro entre medicina e literatura, a psiquiatra e escritora </w:t>
      </w:r>
      <w:r w:rsidR="005235D4" w:rsidRPr="00241E07">
        <w:rPr>
          <w:rFonts w:asciiTheme="minorHAnsi" w:eastAsiaTheme="minorHAnsi" w:hAnsiTheme="minorHAnsi" w:cstheme="minorBidi"/>
          <w:sz w:val="22"/>
          <w:szCs w:val="22"/>
          <w:lang w:eastAsia="en-US"/>
        </w:rPr>
        <w:t>Natalia Timerman</w:t>
      </w:r>
      <w:r w:rsidRPr="00241E07">
        <w:rPr>
          <w:rFonts w:asciiTheme="minorHAnsi" w:eastAsiaTheme="minorHAnsi" w:hAnsiTheme="minorHAnsi" w:cstheme="minorBidi"/>
          <w:sz w:val="22"/>
          <w:szCs w:val="22"/>
          <w:lang w:eastAsia="en-US"/>
        </w:rPr>
        <w:t xml:space="preserve"> trata de temas caros e </w:t>
      </w:r>
      <w:r w:rsidR="00B30697" w:rsidRPr="00241E07">
        <w:rPr>
          <w:rFonts w:asciiTheme="minorHAnsi" w:eastAsiaTheme="minorHAnsi" w:hAnsiTheme="minorHAnsi" w:cstheme="minorBidi"/>
          <w:sz w:val="22"/>
          <w:szCs w:val="22"/>
          <w:lang w:eastAsia="en-US"/>
        </w:rPr>
        <w:t xml:space="preserve">cotidianos: as perdas que vamos deixando pelos caminhos. </w:t>
      </w:r>
      <w:r w:rsidR="00903C68">
        <w:rPr>
          <w:rFonts w:asciiTheme="minorHAnsi" w:eastAsiaTheme="minorHAnsi" w:hAnsiTheme="minorHAnsi" w:cstheme="minorBidi"/>
          <w:sz w:val="22"/>
          <w:szCs w:val="22"/>
          <w:lang w:eastAsia="en-US"/>
        </w:rPr>
        <w:t xml:space="preserve">No livro </w:t>
      </w:r>
      <w:r w:rsidR="005235D4" w:rsidRPr="00241E07">
        <w:rPr>
          <w:rFonts w:asciiTheme="minorHAnsi" w:eastAsiaTheme="minorHAnsi" w:hAnsiTheme="minorHAnsi" w:cstheme="minorBidi"/>
          <w:sz w:val="22"/>
          <w:szCs w:val="22"/>
          <w:lang w:eastAsia="en-US"/>
        </w:rPr>
        <w:t xml:space="preserve">“Copo vazio” (Todavia, 2021), </w:t>
      </w:r>
      <w:r w:rsidR="00903C68">
        <w:rPr>
          <w:rFonts w:asciiTheme="minorHAnsi" w:eastAsiaTheme="minorHAnsi" w:hAnsiTheme="minorHAnsi" w:cstheme="minorBidi"/>
          <w:sz w:val="22"/>
          <w:szCs w:val="22"/>
          <w:lang w:eastAsia="en-US"/>
        </w:rPr>
        <w:t xml:space="preserve">a autora traz uma protagonista </w:t>
      </w:r>
      <w:r w:rsidR="00461BF2">
        <w:rPr>
          <w:rFonts w:asciiTheme="minorHAnsi" w:eastAsiaTheme="minorHAnsi" w:hAnsiTheme="minorHAnsi" w:cstheme="minorBidi"/>
          <w:sz w:val="22"/>
          <w:szCs w:val="22"/>
          <w:lang w:eastAsia="en-US"/>
        </w:rPr>
        <w:t xml:space="preserve">vítima de </w:t>
      </w:r>
      <w:r w:rsidR="00903C68">
        <w:rPr>
          <w:rFonts w:asciiTheme="minorHAnsi" w:eastAsiaTheme="minorHAnsi" w:hAnsiTheme="minorHAnsi" w:cstheme="minorBidi"/>
          <w:sz w:val="22"/>
          <w:szCs w:val="22"/>
          <w:lang w:eastAsia="en-US"/>
        </w:rPr>
        <w:t xml:space="preserve">abandono pela </w:t>
      </w:r>
      <w:r w:rsidR="005235D4" w:rsidRPr="00241E07">
        <w:rPr>
          <w:rFonts w:asciiTheme="minorHAnsi" w:eastAsiaTheme="minorHAnsi" w:hAnsiTheme="minorHAnsi" w:cstheme="minorBidi"/>
          <w:sz w:val="22"/>
          <w:szCs w:val="22"/>
          <w:lang w:eastAsia="en-US"/>
        </w:rPr>
        <w:t>pessoa com quem se relacionava</w:t>
      </w:r>
      <w:r w:rsidR="00903C68">
        <w:rPr>
          <w:rFonts w:asciiTheme="minorHAnsi" w:eastAsiaTheme="minorHAnsi" w:hAnsiTheme="minorHAnsi" w:cstheme="minorBidi"/>
          <w:sz w:val="22"/>
          <w:szCs w:val="22"/>
          <w:lang w:eastAsia="en-US"/>
        </w:rPr>
        <w:t xml:space="preserve">; </w:t>
      </w:r>
      <w:r w:rsidR="00461BF2">
        <w:rPr>
          <w:rFonts w:asciiTheme="minorHAnsi" w:eastAsiaTheme="minorHAnsi" w:hAnsiTheme="minorHAnsi" w:cstheme="minorBidi"/>
          <w:sz w:val="22"/>
          <w:szCs w:val="22"/>
          <w:lang w:eastAsia="en-US"/>
        </w:rPr>
        <w:t xml:space="preserve">e </w:t>
      </w:r>
      <w:r w:rsidR="00903C68">
        <w:rPr>
          <w:rFonts w:asciiTheme="minorHAnsi" w:eastAsiaTheme="minorHAnsi" w:hAnsiTheme="minorHAnsi" w:cstheme="minorBidi"/>
          <w:sz w:val="22"/>
          <w:szCs w:val="22"/>
          <w:lang w:eastAsia="en-US"/>
        </w:rPr>
        <w:t xml:space="preserve">em seu novo </w:t>
      </w:r>
      <w:r w:rsidR="005235D4" w:rsidRPr="00241E07">
        <w:rPr>
          <w:rFonts w:asciiTheme="minorHAnsi" w:eastAsiaTheme="minorHAnsi" w:hAnsiTheme="minorHAnsi" w:cstheme="minorBidi"/>
          <w:sz w:val="22"/>
          <w:szCs w:val="22"/>
          <w:lang w:eastAsia="en-US"/>
        </w:rPr>
        <w:t>romance</w:t>
      </w:r>
      <w:r w:rsidR="00461BF2">
        <w:rPr>
          <w:rFonts w:asciiTheme="minorHAnsi" w:eastAsiaTheme="minorHAnsi" w:hAnsiTheme="minorHAnsi" w:cstheme="minorBidi"/>
          <w:sz w:val="22"/>
          <w:szCs w:val="22"/>
          <w:lang w:eastAsia="en-US"/>
        </w:rPr>
        <w:t>,</w:t>
      </w:r>
      <w:r w:rsidR="005235D4" w:rsidRPr="00241E07">
        <w:rPr>
          <w:rFonts w:asciiTheme="minorHAnsi" w:eastAsiaTheme="minorHAnsi" w:hAnsiTheme="minorHAnsi" w:cstheme="minorBidi"/>
          <w:sz w:val="22"/>
          <w:szCs w:val="22"/>
          <w:lang w:eastAsia="en-US"/>
        </w:rPr>
        <w:t xml:space="preserve"> “As pequenas chances”</w:t>
      </w:r>
      <w:r w:rsidR="00903C68">
        <w:rPr>
          <w:rFonts w:asciiTheme="minorHAnsi" w:eastAsiaTheme="minorHAnsi" w:hAnsiTheme="minorHAnsi" w:cstheme="minorBidi"/>
          <w:sz w:val="22"/>
          <w:szCs w:val="22"/>
          <w:lang w:eastAsia="en-US"/>
        </w:rPr>
        <w:t xml:space="preserve">, a narradora </w:t>
      </w:r>
      <w:r w:rsidR="005235D4" w:rsidRPr="00241E07">
        <w:rPr>
          <w:rFonts w:asciiTheme="minorHAnsi" w:eastAsiaTheme="minorHAnsi" w:hAnsiTheme="minorHAnsi" w:cstheme="minorBidi"/>
          <w:sz w:val="22"/>
          <w:szCs w:val="22"/>
          <w:lang w:eastAsia="en-US"/>
        </w:rPr>
        <w:t>revive os últimos momentos</w:t>
      </w:r>
      <w:r w:rsidR="00903C68">
        <w:rPr>
          <w:rFonts w:asciiTheme="minorHAnsi" w:eastAsiaTheme="minorHAnsi" w:hAnsiTheme="minorHAnsi" w:cstheme="minorBidi"/>
          <w:sz w:val="22"/>
          <w:szCs w:val="22"/>
          <w:lang w:eastAsia="en-US"/>
        </w:rPr>
        <w:t xml:space="preserve"> com </w:t>
      </w:r>
      <w:r w:rsidR="005235D4" w:rsidRPr="00241E07">
        <w:rPr>
          <w:rFonts w:asciiTheme="minorHAnsi" w:eastAsiaTheme="minorHAnsi" w:hAnsiTheme="minorHAnsi" w:cstheme="minorBidi"/>
          <w:sz w:val="22"/>
          <w:szCs w:val="22"/>
          <w:lang w:eastAsia="en-US"/>
        </w:rPr>
        <w:t>o pai, doente terminal</w:t>
      </w:r>
      <w:r w:rsidR="00903C68">
        <w:rPr>
          <w:rFonts w:asciiTheme="minorHAnsi" w:eastAsiaTheme="minorHAnsi" w:hAnsiTheme="minorHAnsi" w:cstheme="minorBidi"/>
          <w:sz w:val="22"/>
          <w:szCs w:val="22"/>
          <w:lang w:eastAsia="en-US"/>
        </w:rPr>
        <w:t xml:space="preserve">, </w:t>
      </w:r>
      <w:r w:rsidR="005235D4" w:rsidRPr="00241E07">
        <w:rPr>
          <w:rFonts w:asciiTheme="minorHAnsi" w:eastAsiaTheme="minorHAnsi" w:hAnsiTheme="minorHAnsi" w:cstheme="minorBidi"/>
          <w:sz w:val="22"/>
          <w:szCs w:val="22"/>
          <w:lang w:eastAsia="en-US"/>
        </w:rPr>
        <w:t>o luto e as dores coletivas das perdas. </w:t>
      </w:r>
      <w:r w:rsidR="00903C68">
        <w:rPr>
          <w:rFonts w:asciiTheme="minorHAnsi" w:eastAsiaTheme="minorHAnsi" w:hAnsiTheme="minorHAnsi" w:cstheme="minorBidi"/>
          <w:sz w:val="22"/>
          <w:szCs w:val="22"/>
          <w:lang w:eastAsia="en-US"/>
        </w:rPr>
        <w:t>Natalia já disse uma vez que “</w:t>
      </w:r>
      <w:r w:rsidR="00903C68" w:rsidRPr="00903C68">
        <w:rPr>
          <w:rFonts w:asciiTheme="minorHAnsi" w:eastAsiaTheme="minorHAnsi" w:hAnsiTheme="minorHAnsi" w:cstheme="minorBidi"/>
          <w:sz w:val="22"/>
          <w:szCs w:val="22"/>
          <w:lang w:eastAsia="en-US"/>
        </w:rPr>
        <w:t>A literatura pode chega</w:t>
      </w:r>
      <w:r w:rsidR="00903C68">
        <w:rPr>
          <w:rFonts w:asciiTheme="minorHAnsi" w:eastAsiaTheme="minorHAnsi" w:hAnsiTheme="minorHAnsi" w:cstheme="minorBidi"/>
          <w:sz w:val="22"/>
          <w:szCs w:val="22"/>
          <w:lang w:eastAsia="en-US"/>
        </w:rPr>
        <w:t>r aonde a psiquiatria não chega”. Agora vamos pensar como essa linha tênue nos alcança.</w:t>
      </w:r>
    </w:p>
    <w:p w:rsidR="00461BF2" w:rsidRPr="00476E88" w:rsidRDefault="00461BF2" w:rsidP="00461BF2">
      <w:pPr>
        <w:pStyle w:val="NormalWeb"/>
        <w:spacing w:before="0" w:beforeAutospacing="0" w:after="0" w:afterAutospacing="0"/>
        <w:jc w:val="both"/>
        <w:rPr>
          <w:rFonts w:asciiTheme="minorHAnsi" w:eastAsiaTheme="minorHAnsi" w:hAnsiTheme="minorHAnsi" w:cstheme="minorBidi"/>
          <w:sz w:val="6"/>
          <w:szCs w:val="6"/>
          <w:lang w:eastAsia="en-US"/>
        </w:rPr>
      </w:pPr>
    </w:p>
    <w:p w:rsidR="00461BF2" w:rsidRDefault="00461BF2" w:rsidP="00461BF2">
      <w:pPr>
        <w:pStyle w:val="NormalWeb"/>
        <w:spacing w:before="0" w:beforeAutospacing="0" w:after="0" w:afterAutospacing="0"/>
        <w:jc w:val="both"/>
        <w:rPr>
          <w:rFonts w:asciiTheme="minorHAnsi" w:eastAsiaTheme="minorHAnsi" w:hAnsiTheme="minorHAnsi" w:cstheme="minorBidi"/>
          <w:sz w:val="22"/>
          <w:szCs w:val="22"/>
          <w:lang w:eastAsia="en-US"/>
        </w:rPr>
      </w:pPr>
      <w:r w:rsidRPr="00461BF2">
        <w:rPr>
          <w:rFonts w:asciiTheme="minorHAnsi" w:eastAsiaTheme="minorHAnsi" w:hAnsiTheme="minorHAnsi" w:cstheme="minorBidi"/>
          <w:b/>
          <w:sz w:val="22"/>
          <w:szCs w:val="22"/>
          <w:lang w:eastAsia="en-US"/>
        </w:rPr>
        <w:t>Natalia Timerman</w:t>
      </w:r>
      <w:r w:rsidRPr="00461BF2">
        <w:rPr>
          <w:rFonts w:asciiTheme="minorHAnsi" w:eastAsiaTheme="minorHAnsi" w:hAnsiTheme="minorHAnsi" w:cstheme="minorBidi"/>
          <w:sz w:val="22"/>
          <w:szCs w:val="22"/>
          <w:lang w:eastAsia="en-US"/>
        </w:rPr>
        <w:t xml:space="preserve"> é uma médica psiquiatra, </w:t>
      </w:r>
      <w:r>
        <w:rPr>
          <w:rFonts w:asciiTheme="minorHAnsi" w:eastAsiaTheme="minorHAnsi" w:hAnsiTheme="minorHAnsi" w:cstheme="minorBidi"/>
          <w:sz w:val="22"/>
          <w:szCs w:val="22"/>
          <w:lang w:eastAsia="en-US"/>
        </w:rPr>
        <w:t xml:space="preserve">crítica literária </w:t>
      </w:r>
      <w:r w:rsidRPr="00461BF2">
        <w:rPr>
          <w:rFonts w:asciiTheme="minorHAnsi" w:eastAsiaTheme="minorHAnsi" w:hAnsiTheme="minorHAnsi" w:cstheme="minorBidi"/>
          <w:sz w:val="22"/>
          <w:szCs w:val="22"/>
          <w:lang w:eastAsia="en-US"/>
        </w:rPr>
        <w:t>e escritora.</w:t>
      </w:r>
      <w:r>
        <w:rPr>
          <w:rFonts w:asciiTheme="minorHAnsi" w:eastAsiaTheme="minorHAnsi" w:hAnsiTheme="minorHAnsi" w:cstheme="minorBidi"/>
          <w:sz w:val="22"/>
          <w:szCs w:val="22"/>
          <w:lang w:eastAsia="en-US"/>
        </w:rPr>
        <w:t xml:space="preserve"> É mestre </w:t>
      </w:r>
      <w:r w:rsidRPr="00461BF2">
        <w:rPr>
          <w:rFonts w:asciiTheme="minorHAnsi" w:eastAsiaTheme="minorHAnsi" w:hAnsiTheme="minorHAnsi" w:cstheme="minorBidi"/>
          <w:sz w:val="22"/>
          <w:szCs w:val="22"/>
          <w:lang w:eastAsia="en-US"/>
        </w:rPr>
        <w:t>em psicologia clínica pela Universidade de São Paulo (USP)</w:t>
      </w:r>
      <w:r>
        <w:rPr>
          <w:rFonts w:asciiTheme="minorHAnsi" w:eastAsiaTheme="minorHAnsi" w:hAnsiTheme="minorHAnsi" w:cstheme="minorBidi"/>
          <w:sz w:val="22"/>
          <w:szCs w:val="22"/>
          <w:lang w:eastAsia="en-US"/>
        </w:rPr>
        <w:t xml:space="preserve"> e t</w:t>
      </w:r>
      <w:r w:rsidRPr="00461BF2">
        <w:rPr>
          <w:rFonts w:asciiTheme="minorHAnsi" w:eastAsiaTheme="minorHAnsi" w:hAnsiTheme="minorHAnsi" w:cstheme="minorBidi"/>
          <w:sz w:val="22"/>
          <w:szCs w:val="22"/>
          <w:lang w:eastAsia="en-US"/>
        </w:rPr>
        <w:t>rabalhou como psiquiatra no Centro Hospitalar do Sistema Penitenciário por mais de uma década</w:t>
      </w:r>
      <w:r>
        <w:rPr>
          <w:rFonts w:asciiTheme="minorHAnsi" w:eastAsiaTheme="minorHAnsi" w:hAnsiTheme="minorHAnsi" w:cstheme="minorBidi"/>
          <w:sz w:val="22"/>
          <w:szCs w:val="22"/>
          <w:lang w:eastAsia="en-US"/>
        </w:rPr>
        <w:t xml:space="preserve">, trabalho que resultou em seu </w:t>
      </w:r>
      <w:r w:rsidRPr="00461BF2">
        <w:rPr>
          <w:rFonts w:asciiTheme="minorHAnsi" w:eastAsiaTheme="minorHAnsi" w:hAnsiTheme="minorHAnsi" w:cstheme="minorBidi"/>
          <w:sz w:val="22"/>
          <w:szCs w:val="22"/>
          <w:lang w:eastAsia="en-US"/>
        </w:rPr>
        <w:t>livro de estreia</w:t>
      </w:r>
      <w:r>
        <w:rPr>
          <w:rFonts w:asciiTheme="minorHAnsi" w:eastAsiaTheme="minorHAnsi" w:hAnsiTheme="minorHAnsi" w:cstheme="minorBidi"/>
          <w:sz w:val="22"/>
          <w:szCs w:val="22"/>
          <w:lang w:eastAsia="en-US"/>
        </w:rPr>
        <w:t xml:space="preserve">, </w:t>
      </w:r>
      <w:r w:rsidRPr="00461BF2">
        <w:rPr>
          <w:rFonts w:asciiTheme="minorHAnsi" w:eastAsiaTheme="minorHAnsi" w:hAnsiTheme="minorHAnsi" w:cstheme="minorBidi"/>
          <w:sz w:val="22"/>
          <w:szCs w:val="22"/>
          <w:lang w:eastAsia="en-US"/>
        </w:rPr>
        <w:t>Desterros</w:t>
      </w:r>
      <w:r>
        <w:rPr>
          <w:rFonts w:asciiTheme="minorHAnsi" w:eastAsiaTheme="minorHAnsi" w:hAnsiTheme="minorHAnsi" w:cstheme="minorBidi"/>
          <w:sz w:val="22"/>
          <w:szCs w:val="22"/>
          <w:lang w:eastAsia="en-US"/>
        </w:rPr>
        <w:t xml:space="preserve"> (2017)</w:t>
      </w:r>
      <w:r w:rsidRPr="00461BF2">
        <w:rPr>
          <w:rFonts w:asciiTheme="minorHAnsi" w:eastAsiaTheme="minorHAnsi" w:hAnsiTheme="minorHAnsi" w:cstheme="minorBidi"/>
          <w:sz w:val="22"/>
          <w:szCs w:val="22"/>
          <w:lang w:eastAsia="en-US"/>
        </w:rPr>
        <w:t>, elogiado por humanizar o sistema carcerário de São Paulo. É colunista da UNIVERSA, no UOL, e colaboradora da revista Quatro Cinco Um e da revista CULT, entre outros veículos</w:t>
      </w:r>
      <w:r>
        <w:rPr>
          <w:rFonts w:asciiTheme="minorHAnsi" w:eastAsiaTheme="minorHAnsi" w:hAnsiTheme="minorHAnsi" w:cstheme="minorBidi"/>
          <w:sz w:val="22"/>
          <w:szCs w:val="22"/>
          <w:lang w:eastAsia="en-US"/>
        </w:rPr>
        <w:t xml:space="preserve">. Em 2019 publicou o livro de contos </w:t>
      </w:r>
      <w:r w:rsidRPr="00461BF2">
        <w:rPr>
          <w:rFonts w:asciiTheme="minorHAnsi" w:eastAsiaTheme="minorHAnsi" w:hAnsiTheme="minorHAnsi" w:cstheme="minorBidi"/>
          <w:sz w:val="22"/>
          <w:szCs w:val="22"/>
          <w:lang w:eastAsia="en-US"/>
        </w:rPr>
        <w:t>Rachaduras</w:t>
      </w:r>
      <w:r>
        <w:rPr>
          <w:rFonts w:asciiTheme="minorHAnsi" w:eastAsiaTheme="minorHAnsi" w:hAnsiTheme="minorHAnsi" w:cstheme="minorBidi"/>
          <w:sz w:val="22"/>
          <w:szCs w:val="22"/>
          <w:lang w:eastAsia="en-US"/>
        </w:rPr>
        <w:t xml:space="preserve"> (editora Quelônio), que </w:t>
      </w:r>
      <w:proofErr w:type="gramStart"/>
      <w:r>
        <w:rPr>
          <w:rFonts w:asciiTheme="minorHAnsi" w:eastAsiaTheme="minorHAnsi" w:hAnsiTheme="minorHAnsi" w:cstheme="minorBidi"/>
          <w:sz w:val="22"/>
          <w:szCs w:val="22"/>
          <w:lang w:eastAsia="en-US"/>
        </w:rPr>
        <w:t>ficou</w:t>
      </w:r>
      <w:proofErr w:type="gramEnd"/>
      <w:r>
        <w:rPr>
          <w:rFonts w:asciiTheme="minorHAnsi" w:eastAsiaTheme="minorHAnsi" w:hAnsiTheme="minorHAnsi" w:cstheme="minorBidi"/>
          <w:sz w:val="22"/>
          <w:szCs w:val="22"/>
          <w:lang w:eastAsia="en-US"/>
        </w:rPr>
        <w:t xml:space="preserve"> entre os 10 finalistas do Prêmio do Jabuti. Seu romance Copo Vazio (Todavia, 2021) foi um fenômeno de vendas, figurando entre os mais vendidos do ano. Acaba de lançar “As pequenas chances”, que já aparece nas principais listas de 2023.</w:t>
      </w:r>
    </w:p>
    <w:p w:rsidR="0077699E" w:rsidRDefault="00476E88" w:rsidP="001E6153">
      <w:pPr>
        <w:spacing w:after="0" w:line="240" w:lineRule="auto"/>
      </w:pPr>
      <w:r>
        <w:rPr>
          <w:noProof/>
          <w:lang w:eastAsia="pt-BR"/>
        </w:rPr>
        <w:drawing>
          <wp:anchor distT="0" distB="0" distL="114300" distR="114300" simplePos="0" relativeHeight="251672576" behindDoc="1" locked="0" layoutInCell="1" allowOverlap="1" wp14:anchorId="1018447A" wp14:editId="0E07B532">
            <wp:simplePos x="0" y="0"/>
            <wp:positionH relativeFrom="column">
              <wp:posOffset>5041900</wp:posOffset>
            </wp:positionH>
            <wp:positionV relativeFrom="paragraph">
              <wp:posOffset>165100</wp:posOffset>
            </wp:positionV>
            <wp:extent cx="1570990" cy="2142490"/>
            <wp:effectExtent l="0" t="0" r="0" b="0"/>
            <wp:wrapTight wrapText="bothSides">
              <wp:wrapPolygon edited="0">
                <wp:start x="0" y="0"/>
                <wp:lineTo x="0" y="21318"/>
                <wp:lineTo x="21216" y="21318"/>
                <wp:lineTo x="21216" y="0"/>
                <wp:lineTo x="0" y="0"/>
              </wp:wrapPolygon>
            </wp:wrapTight>
            <wp:docPr id="15" name="Imagem 15" descr="R:\CULTURA\LDCEXA\LITERATURA\2024\Sesc Mulheres\Geni Nuñez\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ULTURA\LDCEXA\LITERATURA\2024\Sesc Mulheres\Geni Nuñez\Foto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63" t="13158" r="9926"/>
                    <a:stretch/>
                  </pic:blipFill>
                  <pic:spPr bwMode="auto">
                    <a:xfrm>
                      <a:off x="0" y="0"/>
                      <a:ext cx="1570990" cy="2142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6BDC" w:rsidRDefault="00006BDC" w:rsidP="001E6153">
      <w:pPr>
        <w:spacing w:after="0" w:line="240" w:lineRule="auto"/>
      </w:pPr>
    </w:p>
    <w:p w:rsidR="0077699E" w:rsidRPr="00F50A37" w:rsidRDefault="008A1175" w:rsidP="001E6153">
      <w:pPr>
        <w:spacing w:after="0" w:line="240" w:lineRule="auto"/>
        <w:rPr>
          <w:b/>
        </w:rPr>
      </w:pPr>
      <w:r w:rsidRPr="00F50A37">
        <w:rPr>
          <w:b/>
        </w:rPr>
        <w:t xml:space="preserve">Bate-papo: Descolonizando os afetos, com Geni </w:t>
      </w:r>
      <w:proofErr w:type="gramStart"/>
      <w:r w:rsidRPr="00F50A37">
        <w:rPr>
          <w:b/>
        </w:rPr>
        <w:t>N</w:t>
      </w:r>
      <w:r w:rsidR="00F50A37">
        <w:rPr>
          <w:b/>
        </w:rPr>
        <w:t>ú</w:t>
      </w:r>
      <w:r w:rsidRPr="00F50A37">
        <w:rPr>
          <w:b/>
        </w:rPr>
        <w:t>ñez</w:t>
      </w:r>
      <w:proofErr w:type="gramEnd"/>
    </w:p>
    <w:p w:rsidR="00F50A37" w:rsidRDefault="00F50A37" w:rsidP="00F50A37">
      <w:pPr>
        <w:spacing w:after="0" w:line="240" w:lineRule="auto"/>
      </w:pPr>
      <w:r w:rsidRPr="00F50A37">
        <w:rPr>
          <w:b/>
        </w:rPr>
        <w:t>Mediação</w:t>
      </w:r>
      <w:r>
        <w:t xml:space="preserve">: </w:t>
      </w:r>
      <w:r w:rsidR="00447BF9">
        <w:t>Ana Lucia Ortiz</w:t>
      </w:r>
    </w:p>
    <w:p w:rsidR="00F50A37" w:rsidRDefault="00F50A37" w:rsidP="00F50A37">
      <w:pPr>
        <w:spacing w:after="0" w:line="240" w:lineRule="auto"/>
      </w:pPr>
      <w:r>
        <w:t>07</w:t>
      </w:r>
      <w:r w:rsidRPr="00E33320">
        <w:t xml:space="preserve">/03 </w:t>
      </w:r>
      <w:r w:rsidRPr="00F50A37">
        <w:t>│</w:t>
      </w:r>
      <w:r>
        <w:t xml:space="preserve"> 5ª</w:t>
      </w:r>
      <w:r w:rsidRPr="00E33320">
        <w:t xml:space="preserve"> </w:t>
      </w:r>
      <w:r w:rsidRPr="00F50A37">
        <w:t>│</w:t>
      </w:r>
      <w:r>
        <w:t xml:space="preserve"> 19h </w:t>
      </w:r>
      <w:r w:rsidRPr="00F50A37">
        <w:t xml:space="preserve">│ Traga um </w:t>
      </w:r>
      <w:r w:rsidR="00F02E98">
        <w:t>item de higiene pessoal</w:t>
      </w:r>
      <w:r w:rsidRPr="00F50A37">
        <w:t xml:space="preserve"> para nossa campanha</w:t>
      </w:r>
    </w:p>
    <w:p w:rsidR="00F50A37" w:rsidRPr="00476E88" w:rsidRDefault="00F50A37" w:rsidP="001E6153">
      <w:pPr>
        <w:spacing w:after="0" w:line="240" w:lineRule="auto"/>
        <w:rPr>
          <w:sz w:val="6"/>
          <w:szCs w:val="6"/>
        </w:rPr>
      </w:pPr>
    </w:p>
    <w:p w:rsidR="008A1175" w:rsidRPr="00F50A37" w:rsidRDefault="008A1175" w:rsidP="00F50A37">
      <w:pPr>
        <w:spacing w:after="0" w:line="240" w:lineRule="auto"/>
        <w:jc w:val="both"/>
      </w:pPr>
      <w:r w:rsidRPr="00F50A37">
        <w:t>Como a colonização afetou e segue impactando as formas de nos relacionarmos? Na palestra discutiremos sobre a importância das perspectivas indígenas para esse debate.</w:t>
      </w:r>
    </w:p>
    <w:p w:rsidR="008A1175" w:rsidRPr="00F50A37" w:rsidRDefault="008A1175" w:rsidP="00F50A37">
      <w:pPr>
        <w:spacing w:after="0" w:line="240" w:lineRule="auto"/>
        <w:jc w:val="both"/>
      </w:pPr>
      <w:r w:rsidRPr="00F50A37">
        <w:t xml:space="preserve">Atravessada pela poética de seu povo, a psicóloga e escritora Geni Núñez propõe repensarmos os relacionamentos afetivos, partilhando reflexões anticoloniais sobre o tema, tanto do ponto de vista histórico e </w:t>
      </w:r>
      <w:proofErr w:type="spellStart"/>
      <w:r w:rsidRPr="00F50A37">
        <w:t>macropolítico</w:t>
      </w:r>
      <w:proofErr w:type="spellEnd"/>
      <w:r w:rsidRPr="00F50A37">
        <w:t xml:space="preserve"> quanto </w:t>
      </w:r>
      <w:r w:rsidR="00B53462">
        <w:t>da</w:t>
      </w:r>
      <w:r w:rsidRPr="00F50A37">
        <w:t xml:space="preserve">s nuances cotidianas e interpessoais. </w:t>
      </w:r>
    </w:p>
    <w:p w:rsidR="008A1175" w:rsidRPr="00476E88" w:rsidRDefault="008A1175" w:rsidP="00F50A37">
      <w:pPr>
        <w:spacing w:after="0" w:line="240" w:lineRule="auto"/>
        <w:jc w:val="both"/>
        <w:rPr>
          <w:sz w:val="6"/>
          <w:szCs w:val="6"/>
        </w:rPr>
      </w:pPr>
    </w:p>
    <w:p w:rsidR="00212D80" w:rsidRDefault="008A1175" w:rsidP="00F50A37">
      <w:pPr>
        <w:spacing w:after="0" w:line="240" w:lineRule="auto"/>
        <w:jc w:val="both"/>
      </w:pPr>
      <w:r w:rsidRPr="00F50A37">
        <w:rPr>
          <w:b/>
        </w:rPr>
        <w:t>Geni Núñez</w:t>
      </w:r>
      <w:r>
        <w:t xml:space="preserve"> é psicóloga, doutora </w:t>
      </w:r>
      <w:r w:rsidRPr="008A1175">
        <w:t xml:space="preserve">em Ciências Humanas (UFSC), mestre em Psicologia Social (UFSC). É ativista indígena guarani, </w:t>
      </w:r>
      <w:proofErr w:type="spellStart"/>
      <w:proofErr w:type="gramStart"/>
      <w:r w:rsidRPr="008A1175">
        <w:t>co-assistente</w:t>
      </w:r>
      <w:proofErr w:type="spellEnd"/>
      <w:proofErr w:type="gramEnd"/>
      <w:r w:rsidRPr="008A1175">
        <w:t xml:space="preserve"> da Comissão Guarani </w:t>
      </w:r>
      <w:proofErr w:type="spellStart"/>
      <w:r w:rsidRPr="008A1175">
        <w:t>Yvyrupa</w:t>
      </w:r>
      <w:proofErr w:type="spellEnd"/>
      <w:r w:rsidRPr="008A1175">
        <w:t xml:space="preserve"> e membro da Comissão de Direitos Humanos (CDH) do Conselho Federal de Psicologia (CFP). </w:t>
      </w:r>
      <w:r>
        <w:t xml:space="preserve">Publicou os </w:t>
      </w:r>
      <w:r w:rsidRPr="008A1175">
        <w:t>livros “Descolonizando afetos: experimentações sobre outras formas de amar”</w:t>
      </w:r>
      <w:r>
        <w:t xml:space="preserve"> (</w:t>
      </w:r>
      <w:r w:rsidRPr="008A1175">
        <w:t>Planeta de Livros</w:t>
      </w:r>
      <w:r>
        <w:t xml:space="preserve">, 2023) e </w:t>
      </w:r>
      <w:r w:rsidRPr="008A1175">
        <w:t>o infantil “</w:t>
      </w:r>
      <w:proofErr w:type="spellStart"/>
      <w:r w:rsidRPr="008A1175">
        <w:t>Jaxy</w:t>
      </w:r>
      <w:proofErr w:type="spellEnd"/>
      <w:r w:rsidRPr="008A1175">
        <w:t xml:space="preserve"> </w:t>
      </w:r>
      <w:proofErr w:type="spellStart"/>
      <w:r w:rsidRPr="008A1175">
        <w:t>Jatere</w:t>
      </w:r>
      <w:proofErr w:type="spellEnd"/>
      <w:r w:rsidRPr="008A1175">
        <w:t>, o saci guarani”</w:t>
      </w:r>
      <w:r>
        <w:t xml:space="preserve"> (</w:t>
      </w:r>
      <w:r w:rsidRPr="008A1175">
        <w:t xml:space="preserve">Harper </w:t>
      </w:r>
      <w:proofErr w:type="spellStart"/>
      <w:r>
        <w:t>Kids</w:t>
      </w:r>
      <w:proofErr w:type="spellEnd"/>
      <w:r>
        <w:t xml:space="preserve">, </w:t>
      </w:r>
      <w:r w:rsidRPr="008A1175">
        <w:t>2023).</w:t>
      </w:r>
    </w:p>
    <w:p w:rsidR="008A1175" w:rsidRDefault="008A1175" w:rsidP="000022B2">
      <w:pPr>
        <w:spacing w:after="0" w:line="240" w:lineRule="auto"/>
        <w:jc w:val="both"/>
      </w:pPr>
    </w:p>
    <w:p w:rsidR="009E1A3F" w:rsidRDefault="009E1A3F" w:rsidP="000022B2">
      <w:pPr>
        <w:spacing w:after="0" w:line="240" w:lineRule="auto"/>
      </w:pPr>
    </w:p>
    <w:p w:rsidR="00F50A37" w:rsidRPr="00A8423B" w:rsidRDefault="0012317E" w:rsidP="000022B2">
      <w:pPr>
        <w:spacing w:after="0" w:line="240" w:lineRule="auto"/>
        <w:rPr>
          <w:b/>
        </w:rPr>
      </w:pPr>
      <w:r w:rsidRPr="00A8423B">
        <w:rPr>
          <w:b/>
        </w:rPr>
        <w:t xml:space="preserve">Bate-papo: </w:t>
      </w:r>
      <w:r w:rsidR="00372F69">
        <w:rPr>
          <w:b/>
        </w:rPr>
        <w:t xml:space="preserve">Saúde mental feminina, </w:t>
      </w:r>
      <w:proofErr w:type="spellStart"/>
      <w:r w:rsidR="00372F69">
        <w:rPr>
          <w:b/>
        </w:rPr>
        <w:t>perinatalidade</w:t>
      </w:r>
      <w:proofErr w:type="spellEnd"/>
      <w:r w:rsidR="00372F69">
        <w:rPr>
          <w:b/>
        </w:rPr>
        <w:t xml:space="preserve"> e m</w:t>
      </w:r>
      <w:r w:rsidRPr="00A8423B">
        <w:rPr>
          <w:b/>
        </w:rPr>
        <w:t xml:space="preserve">aternidade, com Fê </w:t>
      </w:r>
      <w:proofErr w:type="gramStart"/>
      <w:r w:rsidRPr="00A8423B">
        <w:rPr>
          <w:b/>
        </w:rPr>
        <w:t>Lopes</w:t>
      </w:r>
      <w:proofErr w:type="gramEnd"/>
    </w:p>
    <w:p w:rsidR="0012317E" w:rsidRDefault="0012317E" w:rsidP="000022B2">
      <w:pPr>
        <w:spacing w:after="0" w:line="240" w:lineRule="auto"/>
      </w:pPr>
      <w:r w:rsidRPr="00F50A37">
        <w:rPr>
          <w:b/>
        </w:rPr>
        <w:t>Mediação</w:t>
      </w:r>
      <w:r>
        <w:t xml:space="preserve">: </w:t>
      </w:r>
      <w:proofErr w:type="spellStart"/>
      <w:r w:rsidR="002E1B6F">
        <w:t>Hylea</w:t>
      </w:r>
      <w:proofErr w:type="spellEnd"/>
      <w:r w:rsidR="002E1B6F">
        <w:t xml:space="preserve"> Ferreira (@</w:t>
      </w:r>
      <w:proofErr w:type="spellStart"/>
      <w:r w:rsidR="002E1B6F">
        <w:t>multiversomae</w:t>
      </w:r>
      <w:proofErr w:type="spellEnd"/>
      <w:r w:rsidR="00A5737E">
        <w:t>)</w:t>
      </w:r>
    </w:p>
    <w:p w:rsidR="000022B2" w:rsidRDefault="0012317E" w:rsidP="000022B2">
      <w:pPr>
        <w:spacing w:after="0" w:line="240" w:lineRule="auto"/>
      </w:pPr>
      <w:r>
        <w:t>09</w:t>
      </w:r>
      <w:r w:rsidRPr="00E33320">
        <w:t xml:space="preserve">/03 </w:t>
      </w:r>
      <w:r w:rsidRPr="00F50A37">
        <w:t>│</w:t>
      </w:r>
      <w:r>
        <w:t xml:space="preserve"> </w:t>
      </w:r>
      <w:proofErr w:type="spellStart"/>
      <w:r>
        <w:t>Sáb</w:t>
      </w:r>
      <w:proofErr w:type="spellEnd"/>
      <w:r w:rsidRPr="00E33320">
        <w:t xml:space="preserve"> </w:t>
      </w:r>
      <w:r w:rsidRPr="00F50A37">
        <w:t>│</w:t>
      </w:r>
      <w:r>
        <w:t xml:space="preserve"> 16h </w:t>
      </w:r>
      <w:r w:rsidRPr="00F50A37">
        <w:t xml:space="preserve">│ </w:t>
      </w:r>
      <w:r w:rsidR="00F02E98" w:rsidRPr="00F02E98">
        <w:t>Traga um item de higiene pessoal para nossa campanha</w:t>
      </w:r>
    </w:p>
    <w:p w:rsidR="000022B2" w:rsidRPr="000022B2" w:rsidRDefault="000022B2" w:rsidP="000022B2">
      <w:pPr>
        <w:spacing w:after="0" w:line="240" w:lineRule="auto"/>
        <w:rPr>
          <w:sz w:val="10"/>
          <w:szCs w:val="10"/>
        </w:rPr>
      </w:pPr>
    </w:p>
    <w:p w:rsidR="00FA521A" w:rsidRPr="00FA521A" w:rsidRDefault="000022B2" w:rsidP="006A6DA3">
      <w:pPr>
        <w:spacing w:after="0" w:line="240" w:lineRule="auto"/>
        <w:jc w:val="both"/>
      </w:pPr>
      <w:r>
        <w:rPr>
          <w:noProof/>
          <w:lang w:eastAsia="pt-BR"/>
        </w:rPr>
        <w:drawing>
          <wp:anchor distT="0" distB="0" distL="114300" distR="114300" simplePos="0" relativeHeight="251673600" behindDoc="1" locked="0" layoutInCell="1" allowOverlap="1" wp14:anchorId="171B868C" wp14:editId="1605755D">
            <wp:simplePos x="0" y="0"/>
            <wp:positionH relativeFrom="column">
              <wp:posOffset>-252730</wp:posOffset>
            </wp:positionH>
            <wp:positionV relativeFrom="paragraph">
              <wp:posOffset>24765</wp:posOffset>
            </wp:positionV>
            <wp:extent cx="1835150" cy="1984375"/>
            <wp:effectExtent l="0" t="0" r="0" b="0"/>
            <wp:wrapTight wrapText="bothSides">
              <wp:wrapPolygon edited="0">
                <wp:start x="0" y="0"/>
                <wp:lineTo x="0" y="21358"/>
                <wp:lineTo x="21301" y="21358"/>
                <wp:lineTo x="21301" y="0"/>
                <wp:lineTo x="0" y="0"/>
              </wp:wrapPolygon>
            </wp:wrapTight>
            <wp:docPr id="16" name="Imagem 16" descr="R:\CULTURA\LDCEXA\LITERATURA\2024\Sesc Mulheres\Fê Lopes\REP TC002-2021 - FOTO - 4 GrandeEncontro - Recepcao-20230523 baixas-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ULTURA\LDCEXA\LITERATURA\2024\Sesc Mulheres\Fê Lopes\REP TC002-2021 - FOTO - 4 GrandeEncontro - Recepcao-20230523 baixas-83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46" r="23529"/>
                    <a:stretch/>
                  </pic:blipFill>
                  <pic:spPr bwMode="auto">
                    <a:xfrm>
                      <a:off x="0" y="0"/>
                      <a:ext cx="1835150" cy="198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23B" w:rsidRPr="00FA521A">
        <w:t xml:space="preserve">“A gente romantiza coisas que nos deixam mais sozinhas”, disse a psicóloga Fê Lopes em uma entrevista. Uma em cada cinco mulheres vivem </w:t>
      </w:r>
      <w:r w:rsidR="00FA521A" w:rsidRPr="00FA521A">
        <w:t xml:space="preserve">a experiência da gravidez e do pós-parto </w:t>
      </w:r>
      <w:r w:rsidR="00A8423B" w:rsidRPr="00FA521A">
        <w:t xml:space="preserve">de maneira tão intensa e sofrida que acabam desenvolvendo transtornos mentais na </w:t>
      </w:r>
      <w:proofErr w:type="spellStart"/>
      <w:r w:rsidR="00A8423B" w:rsidRPr="00FA521A">
        <w:t>perinatalidade</w:t>
      </w:r>
      <w:proofErr w:type="spellEnd"/>
      <w:r w:rsidR="00A8423B" w:rsidRPr="00FA521A">
        <w:t>.</w:t>
      </w:r>
      <w:r w:rsidR="006B1CBA">
        <w:t xml:space="preserve"> </w:t>
      </w:r>
      <w:r w:rsidR="00FA521A" w:rsidRPr="00FA521A">
        <w:t>Por isso, falar sobre a saúde mental de mul</w:t>
      </w:r>
      <w:r w:rsidR="00A1014D">
        <w:t xml:space="preserve">heres nos possibilita olhar para este lugar da solidão e do esgotamento, </w:t>
      </w:r>
      <w:r w:rsidR="00FA521A" w:rsidRPr="00FA521A">
        <w:t xml:space="preserve">sobretudo na maternidade, </w:t>
      </w:r>
      <w:r w:rsidR="00A1014D">
        <w:t xml:space="preserve">período em que </w:t>
      </w:r>
      <w:r w:rsidR="00FA521A" w:rsidRPr="00FA521A">
        <w:t>a depressão e a ansiedade são cada vez mais comuns.</w:t>
      </w:r>
    </w:p>
    <w:p w:rsidR="000022B2" w:rsidRPr="000022B2" w:rsidRDefault="000022B2" w:rsidP="000022B2">
      <w:pPr>
        <w:spacing w:after="0" w:line="240" w:lineRule="auto"/>
        <w:jc w:val="both"/>
        <w:rPr>
          <w:b/>
          <w:sz w:val="10"/>
          <w:szCs w:val="10"/>
        </w:rPr>
      </w:pPr>
    </w:p>
    <w:p w:rsidR="00FA521A" w:rsidRPr="00FA521A" w:rsidRDefault="00FA521A" w:rsidP="000022B2">
      <w:pPr>
        <w:spacing w:after="0" w:line="240" w:lineRule="auto"/>
        <w:jc w:val="both"/>
      </w:pPr>
      <w:r w:rsidRPr="006855E0">
        <w:rPr>
          <w:b/>
        </w:rPr>
        <w:t>Fê Lopes</w:t>
      </w:r>
      <w:r w:rsidRPr="00FA521A">
        <w:t xml:space="preserve"> é psicóloga </w:t>
      </w:r>
      <w:r>
        <w:t xml:space="preserve">clínica, psicanalista com formação em Psicanálise da </w:t>
      </w:r>
      <w:proofErr w:type="spellStart"/>
      <w:r>
        <w:t>Parentalidade</w:t>
      </w:r>
      <w:proofErr w:type="spellEnd"/>
      <w:r>
        <w:t xml:space="preserve"> e da </w:t>
      </w:r>
      <w:proofErr w:type="spellStart"/>
      <w:r>
        <w:t>Perinatalidade</w:t>
      </w:r>
      <w:proofErr w:type="spellEnd"/>
      <w:r>
        <w:t xml:space="preserve">, e também em Psicologia e Relações </w:t>
      </w:r>
      <w:proofErr w:type="spellStart"/>
      <w:r>
        <w:t>Etnico</w:t>
      </w:r>
      <w:proofErr w:type="spellEnd"/>
      <w:r>
        <w:t xml:space="preserve">-Raciais no Instituto </w:t>
      </w:r>
      <w:proofErr w:type="spellStart"/>
      <w:r>
        <w:t>Amma</w:t>
      </w:r>
      <w:proofErr w:type="spellEnd"/>
      <w:r>
        <w:t xml:space="preserve"> Psique e Negritude. É p</w:t>
      </w:r>
      <w:r w:rsidRPr="00FA521A">
        <w:t xml:space="preserve">alestrante, </w:t>
      </w:r>
      <w:proofErr w:type="spellStart"/>
      <w:r w:rsidRPr="00FA521A">
        <w:t>podcaster</w:t>
      </w:r>
      <w:proofErr w:type="spellEnd"/>
      <w:r w:rsidRPr="00FA521A">
        <w:t xml:space="preserve"> e escritora. Ministra aulas em cursos ligados a </w:t>
      </w:r>
      <w:proofErr w:type="spellStart"/>
      <w:r w:rsidRPr="00FA521A">
        <w:t>perinatalidade</w:t>
      </w:r>
      <w:proofErr w:type="spellEnd"/>
      <w:r w:rsidRPr="00FA521A">
        <w:t>, psicologia e relações raciais</w:t>
      </w:r>
      <w:r>
        <w:t>; realiza pa</w:t>
      </w:r>
      <w:r w:rsidRPr="00FA521A">
        <w:t>lestras em empresas e escolas sobre cu</w:t>
      </w:r>
      <w:r>
        <w:t>idado e desenvolvimento infanto</w:t>
      </w:r>
      <w:r w:rsidRPr="00FA521A">
        <w:t>-juvenil</w:t>
      </w:r>
      <w:r>
        <w:t xml:space="preserve"> (</w:t>
      </w:r>
      <w:r w:rsidRPr="00FA521A">
        <w:t>escuta ativa, autonomia, diversidade, inclusão e questões raciais</w:t>
      </w:r>
      <w:r>
        <w:t>)</w:t>
      </w:r>
      <w:r w:rsidRPr="00FA521A">
        <w:t>. É uma das idealizadoras da Semana de Apoio à Amamentação Negra</w:t>
      </w:r>
      <w:r>
        <w:t>,</w:t>
      </w:r>
      <w:r w:rsidRPr="00FA521A">
        <w:t xml:space="preserve"> com </w:t>
      </w:r>
      <w:proofErr w:type="spellStart"/>
      <w:r w:rsidRPr="00FA521A">
        <w:t>Tiacuã</w:t>
      </w:r>
      <w:proofErr w:type="spellEnd"/>
      <w:r w:rsidRPr="00FA521A">
        <w:t xml:space="preserve"> Fazendeiro. Apresenta o </w:t>
      </w:r>
      <w:proofErr w:type="spellStart"/>
      <w:r w:rsidRPr="00FA521A">
        <w:t>Podcast</w:t>
      </w:r>
      <w:proofErr w:type="spellEnd"/>
      <w:r w:rsidRPr="00FA521A">
        <w:t xml:space="preserve"> </w:t>
      </w:r>
      <w:proofErr w:type="spellStart"/>
      <w:proofErr w:type="gramStart"/>
      <w:r w:rsidRPr="00FA521A">
        <w:t>Psy</w:t>
      </w:r>
      <w:proofErr w:type="spellEnd"/>
      <w:r w:rsidRPr="00FA521A">
        <w:t>(</w:t>
      </w:r>
      <w:proofErr w:type="spellStart"/>
      <w:proofErr w:type="gramEnd"/>
      <w:r w:rsidRPr="00FA521A">
        <w:t>co</w:t>
      </w:r>
      <w:proofErr w:type="spellEnd"/>
      <w:r w:rsidRPr="00FA521A">
        <w:t xml:space="preserve">)-psicologia e cultura pop, com a Damiana </w:t>
      </w:r>
      <w:proofErr w:type="spellStart"/>
      <w:r w:rsidRPr="00FA521A">
        <w:t>Angrimani</w:t>
      </w:r>
      <w:proofErr w:type="spellEnd"/>
      <w:r w:rsidRPr="00FA521A">
        <w:t>.</w:t>
      </w:r>
    </w:p>
    <w:p w:rsidR="00FA521A" w:rsidRDefault="00FA521A" w:rsidP="000022B2">
      <w:pPr>
        <w:spacing w:after="0" w:line="240" w:lineRule="auto"/>
        <w:jc w:val="both"/>
      </w:pPr>
    </w:p>
    <w:p w:rsidR="00DA5944" w:rsidRPr="00A8423B" w:rsidRDefault="00DA5944" w:rsidP="00DA5944">
      <w:pPr>
        <w:spacing w:after="0" w:line="240" w:lineRule="auto"/>
        <w:rPr>
          <w:b/>
        </w:rPr>
      </w:pPr>
      <w:r w:rsidRPr="00A8423B">
        <w:rPr>
          <w:b/>
        </w:rPr>
        <w:t xml:space="preserve">Bate-papo: </w:t>
      </w:r>
      <w:proofErr w:type="spellStart"/>
      <w:r>
        <w:rPr>
          <w:b/>
        </w:rPr>
        <w:t>Nitis</w:t>
      </w:r>
      <w:proofErr w:type="spellEnd"/>
      <w:r>
        <w:rPr>
          <w:b/>
        </w:rPr>
        <w:t xml:space="preserve"> </w:t>
      </w:r>
      <w:proofErr w:type="spellStart"/>
      <w:r>
        <w:rPr>
          <w:b/>
        </w:rPr>
        <w:t>Jacon</w:t>
      </w:r>
      <w:proofErr w:type="spellEnd"/>
      <w:r>
        <w:rPr>
          <w:b/>
        </w:rPr>
        <w:t xml:space="preserve">, uma mulher para se lembrar. Com Mira Roxo, Célia </w:t>
      </w:r>
      <w:proofErr w:type="spellStart"/>
      <w:r>
        <w:rPr>
          <w:b/>
        </w:rPr>
        <w:t>Musili</w:t>
      </w:r>
      <w:proofErr w:type="spellEnd"/>
      <w:r>
        <w:rPr>
          <w:b/>
        </w:rPr>
        <w:t xml:space="preserve"> e Sonia </w:t>
      </w:r>
      <w:proofErr w:type="spellStart"/>
      <w:proofErr w:type="gramStart"/>
      <w:r>
        <w:rPr>
          <w:b/>
        </w:rPr>
        <w:t>Pascolati</w:t>
      </w:r>
      <w:proofErr w:type="spellEnd"/>
      <w:proofErr w:type="gramEnd"/>
    </w:p>
    <w:p w:rsidR="00C15ECD" w:rsidRDefault="00100A52" w:rsidP="00C15ECD">
      <w:pPr>
        <w:spacing w:after="0" w:line="240" w:lineRule="auto"/>
      </w:pPr>
      <w:r>
        <w:rPr>
          <w:noProof/>
          <w:lang w:eastAsia="pt-BR"/>
        </w:rPr>
        <w:drawing>
          <wp:anchor distT="0" distB="0" distL="114300" distR="114300" simplePos="0" relativeHeight="251677696" behindDoc="1" locked="0" layoutInCell="1" allowOverlap="1" wp14:anchorId="75EC73C8" wp14:editId="0B22C781">
            <wp:simplePos x="0" y="0"/>
            <wp:positionH relativeFrom="column">
              <wp:posOffset>4530090</wp:posOffset>
            </wp:positionH>
            <wp:positionV relativeFrom="paragraph">
              <wp:posOffset>52705</wp:posOffset>
            </wp:positionV>
            <wp:extent cx="2169795" cy="1519555"/>
            <wp:effectExtent l="0" t="0" r="1905" b="4445"/>
            <wp:wrapTight wrapText="bothSides">
              <wp:wrapPolygon edited="0">
                <wp:start x="0" y="0"/>
                <wp:lineTo x="0" y="21392"/>
                <wp:lineTo x="21429" y="21392"/>
                <wp:lineTo x="21429"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328"/>
                    <a:stretch/>
                  </pic:blipFill>
                  <pic:spPr bwMode="auto">
                    <a:xfrm>
                      <a:off x="0" y="0"/>
                      <a:ext cx="2169795"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944">
        <w:t>10</w:t>
      </w:r>
      <w:r w:rsidR="00DA5944" w:rsidRPr="00E33320">
        <w:t xml:space="preserve">/03 </w:t>
      </w:r>
      <w:r w:rsidR="00DA5944" w:rsidRPr="00F50A37">
        <w:t>│</w:t>
      </w:r>
      <w:r w:rsidR="00DA5944">
        <w:t xml:space="preserve"> Dom</w:t>
      </w:r>
      <w:r w:rsidR="00DA5944" w:rsidRPr="00E33320">
        <w:t xml:space="preserve"> </w:t>
      </w:r>
      <w:r w:rsidR="00DA5944" w:rsidRPr="00F50A37">
        <w:t>│</w:t>
      </w:r>
      <w:r w:rsidR="00DA5944">
        <w:t xml:space="preserve"> 16h </w:t>
      </w:r>
      <w:r w:rsidR="00DA5944" w:rsidRPr="00F50A37">
        <w:t xml:space="preserve">│ </w:t>
      </w:r>
      <w:r w:rsidR="00F02E98" w:rsidRPr="00F02E98">
        <w:t>Traga um item de higiene pessoal para nossa campanha</w:t>
      </w:r>
    </w:p>
    <w:p w:rsidR="00F02E98" w:rsidRPr="00C15ECD" w:rsidRDefault="00F02E98" w:rsidP="00476E88">
      <w:pPr>
        <w:spacing w:after="0" w:line="240" w:lineRule="auto"/>
        <w:jc w:val="both"/>
        <w:rPr>
          <w:sz w:val="6"/>
          <w:szCs w:val="6"/>
        </w:rPr>
      </w:pPr>
    </w:p>
    <w:p w:rsidR="00C15ECD" w:rsidRDefault="00C15ECD" w:rsidP="00476E88">
      <w:pPr>
        <w:spacing w:after="0" w:line="240" w:lineRule="auto"/>
        <w:jc w:val="both"/>
      </w:pPr>
      <w:proofErr w:type="spellStart"/>
      <w:r>
        <w:t>Nitis</w:t>
      </w:r>
      <w:proofErr w:type="spellEnd"/>
      <w:r>
        <w:t xml:space="preserve"> </w:t>
      </w:r>
      <w:proofErr w:type="spellStart"/>
      <w:r>
        <w:t>Jacon</w:t>
      </w:r>
      <w:proofErr w:type="spellEnd"/>
      <w:r>
        <w:t xml:space="preserve"> era atriz, diretora, médica, escritora e professora. Mais do que isso, uma personalidade que deixou marcas na cultura do Estado, sobretudo de Londrina. Nesta conversa, vamos nos lembrar de sua trajetória, desde o início no grupo </w:t>
      </w:r>
      <w:proofErr w:type="spellStart"/>
      <w:r>
        <w:t>Proteu</w:t>
      </w:r>
      <w:proofErr w:type="spellEnd"/>
      <w:r>
        <w:t xml:space="preserve"> (Projeto Experimental de Teatro Universitário), suas contribuições para nossa formação e atividades artísticas, além de sua presença e seu legado para o FILO e para a UEL. </w:t>
      </w:r>
    </w:p>
    <w:p w:rsidR="00C15ECD" w:rsidRDefault="00C15ECD" w:rsidP="00C15ECD">
      <w:pPr>
        <w:spacing w:after="0" w:line="240" w:lineRule="auto"/>
      </w:pPr>
    </w:p>
    <w:p w:rsidR="00476E88" w:rsidRDefault="00476E88" w:rsidP="000022B2">
      <w:pPr>
        <w:spacing w:after="0" w:line="240" w:lineRule="auto"/>
        <w:rPr>
          <w:b/>
          <w:smallCaps/>
          <w:color w:val="E36C0A" w:themeColor="accent6" w:themeShade="BF"/>
          <w:sz w:val="24"/>
          <w:szCs w:val="24"/>
        </w:rPr>
      </w:pPr>
    </w:p>
    <w:p w:rsidR="00476E88" w:rsidRDefault="00476E88" w:rsidP="000022B2">
      <w:pPr>
        <w:spacing w:after="0" w:line="240" w:lineRule="auto"/>
        <w:rPr>
          <w:b/>
          <w:smallCaps/>
          <w:color w:val="E36C0A" w:themeColor="accent6" w:themeShade="BF"/>
          <w:sz w:val="24"/>
          <w:szCs w:val="24"/>
        </w:rPr>
      </w:pPr>
    </w:p>
    <w:p w:rsidR="00AB5611" w:rsidRDefault="00E82257" w:rsidP="000022B2">
      <w:pPr>
        <w:spacing w:after="0" w:line="240" w:lineRule="auto"/>
        <w:rPr>
          <w:sz w:val="10"/>
          <w:szCs w:val="10"/>
        </w:rPr>
      </w:pPr>
      <w:r>
        <w:rPr>
          <w:b/>
          <w:smallCaps/>
          <w:color w:val="E36C0A" w:themeColor="accent6" w:themeShade="BF"/>
          <w:sz w:val="24"/>
          <w:szCs w:val="24"/>
        </w:rPr>
        <w:t>Apresentações</w:t>
      </w:r>
    </w:p>
    <w:p w:rsidR="003C3B28" w:rsidRDefault="003C3B28" w:rsidP="000022B2">
      <w:pPr>
        <w:spacing w:after="0" w:line="240" w:lineRule="auto"/>
        <w:ind w:left="284"/>
        <w:rPr>
          <w:sz w:val="10"/>
          <w:szCs w:val="10"/>
        </w:rPr>
      </w:pPr>
    </w:p>
    <w:p w:rsidR="005E6D91" w:rsidRPr="00D558D8" w:rsidRDefault="00421989" w:rsidP="000022B2">
      <w:pPr>
        <w:spacing w:after="0" w:line="240" w:lineRule="auto"/>
        <w:ind w:left="284"/>
        <w:rPr>
          <w:b/>
        </w:rPr>
      </w:pPr>
      <w:r>
        <w:rPr>
          <w:b/>
        </w:rPr>
        <w:t xml:space="preserve">Espetáculo: </w:t>
      </w:r>
      <w:r w:rsidR="00BA5454" w:rsidRPr="000022B2">
        <w:rPr>
          <w:b/>
        </w:rPr>
        <w:t xml:space="preserve">Sobre Lendas e Mulheres, com </w:t>
      </w:r>
      <w:r w:rsidR="00BA5454" w:rsidRPr="00BA5454">
        <w:rPr>
          <w:b/>
        </w:rPr>
        <w:t xml:space="preserve">Cleo Cavalcantty e Luana </w:t>
      </w:r>
      <w:proofErr w:type="spellStart"/>
      <w:proofErr w:type="gramStart"/>
      <w:r w:rsidR="00BA5454" w:rsidRPr="00BA5454">
        <w:rPr>
          <w:b/>
        </w:rPr>
        <w:t>Godin</w:t>
      </w:r>
      <w:proofErr w:type="spellEnd"/>
      <w:proofErr w:type="gramEnd"/>
      <w:r w:rsidR="00BA5454" w:rsidRPr="00BA5454">
        <w:rPr>
          <w:b/>
        </w:rPr>
        <w:t xml:space="preserve"> </w:t>
      </w:r>
    </w:p>
    <w:p w:rsidR="00E82257" w:rsidRPr="00B53462" w:rsidRDefault="00476E88" w:rsidP="000022B2">
      <w:pPr>
        <w:spacing w:after="0" w:line="240" w:lineRule="auto"/>
        <w:ind w:left="284"/>
      </w:pPr>
      <w:r>
        <w:rPr>
          <w:noProof/>
          <w:lang w:eastAsia="pt-BR"/>
        </w:rPr>
        <w:drawing>
          <wp:anchor distT="0" distB="0" distL="114300" distR="114300" simplePos="0" relativeHeight="251674624" behindDoc="1" locked="0" layoutInCell="1" allowOverlap="1" wp14:anchorId="61E9EA74" wp14:editId="65D459DA">
            <wp:simplePos x="0" y="0"/>
            <wp:positionH relativeFrom="column">
              <wp:posOffset>4407535</wp:posOffset>
            </wp:positionH>
            <wp:positionV relativeFrom="paragraph">
              <wp:posOffset>106680</wp:posOffset>
            </wp:positionV>
            <wp:extent cx="2333625" cy="1561465"/>
            <wp:effectExtent l="0" t="0" r="9525" b="635"/>
            <wp:wrapTight wrapText="bothSides">
              <wp:wrapPolygon edited="0">
                <wp:start x="0" y="0"/>
                <wp:lineTo x="0" y="21345"/>
                <wp:lineTo x="21512" y="21345"/>
                <wp:lineTo x="21512"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38" w:rsidRPr="00B53462">
        <w:t>08</w:t>
      </w:r>
      <w:r w:rsidR="005E6D91" w:rsidRPr="00B53462">
        <w:t xml:space="preserve">/03 │ </w:t>
      </w:r>
      <w:r w:rsidR="00964AE1" w:rsidRPr="00B53462">
        <w:t>6ª</w:t>
      </w:r>
      <w:r w:rsidR="005E6D91" w:rsidRPr="00B53462">
        <w:t xml:space="preserve"> │ 19h</w:t>
      </w:r>
      <w:r w:rsidR="008A456B" w:rsidRPr="00B53462">
        <w:t>30</w:t>
      </w:r>
      <w:r w:rsidR="005E6D91" w:rsidRPr="00B53462">
        <w:t xml:space="preserve"> │ 16 anos</w:t>
      </w:r>
    </w:p>
    <w:p w:rsidR="00033E38" w:rsidRPr="00B53462" w:rsidRDefault="00033E38" w:rsidP="000022B2">
      <w:pPr>
        <w:spacing w:after="0" w:line="240" w:lineRule="auto"/>
        <w:ind w:left="284"/>
      </w:pPr>
      <w:r w:rsidRPr="00B53462">
        <w:t xml:space="preserve">Troque seu ingresso por um </w:t>
      </w:r>
      <w:r w:rsidR="00F02E98">
        <w:t xml:space="preserve">item de higiene </w:t>
      </w:r>
      <w:r w:rsidRPr="00B53462">
        <w:t>a partir das 18h</w:t>
      </w:r>
      <w:r w:rsidR="00E82257" w:rsidRPr="00B53462">
        <w:t>.</w:t>
      </w:r>
    </w:p>
    <w:p w:rsidR="00033E38" w:rsidRPr="00476E88" w:rsidRDefault="00033E38" w:rsidP="000022B2">
      <w:pPr>
        <w:spacing w:after="0" w:line="240" w:lineRule="auto"/>
        <w:ind w:left="284"/>
        <w:jc w:val="both"/>
        <w:rPr>
          <w:sz w:val="6"/>
          <w:szCs w:val="6"/>
        </w:rPr>
      </w:pPr>
    </w:p>
    <w:p w:rsidR="000022B2" w:rsidRDefault="00033E38" w:rsidP="000022B2">
      <w:pPr>
        <w:spacing w:after="0" w:line="240" w:lineRule="auto"/>
        <w:ind w:left="284"/>
        <w:jc w:val="both"/>
      </w:pPr>
      <w:r w:rsidRPr="00033E38">
        <w:t>U</w:t>
      </w:r>
      <w:r w:rsidR="00BA5454" w:rsidRPr="00BA5454">
        <w:t>ma narrativa musical</w:t>
      </w:r>
      <w:r>
        <w:t xml:space="preserve"> livremente inspirada no livro </w:t>
      </w:r>
      <w:r w:rsidR="00BA5454" w:rsidRPr="00BA5454">
        <w:rPr>
          <w:i/>
        </w:rPr>
        <w:t>Mulheres que correm com os lobos</w:t>
      </w:r>
      <w:r>
        <w:t xml:space="preserve">, </w:t>
      </w:r>
      <w:r w:rsidR="00BA5454" w:rsidRPr="00BA5454">
        <w:t xml:space="preserve">de Clarissa </w:t>
      </w:r>
      <w:proofErr w:type="spellStart"/>
      <w:r w:rsidR="00BA5454" w:rsidRPr="00BA5454">
        <w:t>Pínkola</w:t>
      </w:r>
      <w:proofErr w:type="spellEnd"/>
      <w:r w:rsidR="00BA5454" w:rsidRPr="00BA5454">
        <w:t xml:space="preserve"> </w:t>
      </w:r>
      <w:proofErr w:type="spellStart"/>
      <w:r w:rsidR="00BA5454" w:rsidRPr="00BA5454">
        <w:t>Éztes</w:t>
      </w:r>
      <w:proofErr w:type="spellEnd"/>
      <w:r w:rsidR="00BA5454" w:rsidRPr="00BA5454">
        <w:t xml:space="preserve">. Com a direção da mineira Lourdes Araújo e dramaturgia de Cleo Cavalcantty, a peça traz um relato do que é ser mulher, fazendo um paralelo entre o </w:t>
      </w:r>
      <w:proofErr w:type="spellStart"/>
      <w:r w:rsidR="00BA5454" w:rsidRPr="00BA5454">
        <w:t>empoderamento</w:t>
      </w:r>
      <w:proofErr w:type="spellEnd"/>
      <w:r w:rsidR="00BA5454" w:rsidRPr="00BA5454">
        <w:t xml:space="preserve"> feminino e o arquétipo da mulher selvagem. </w:t>
      </w:r>
      <w:r w:rsidRPr="00033E38">
        <w:t xml:space="preserve">As </w:t>
      </w:r>
      <w:r w:rsidRPr="00BA5454">
        <w:t>atrizes</w:t>
      </w:r>
      <w:r w:rsidRPr="00033E38">
        <w:t> Cleo Cavalcantty</w:t>
      </w:r>
      <w:r w:rsidRPr="00BA5454">
        <w:t> e </w:t>
      </w:r>
      <w:r w:rsidRPr="00033E38">
        <w:t xml:space="preserve">Luana </w:t>
      </w:r>
      <w:proofErr w:type="spellStart"/>
      <w:r w:rsidRPr="00033E38">
        <w:t>Godin</w:t>
      </w:r>
      <w:proofErr w:type="spellEnd"/>
      <w:r w:rsidRPr="00033E38">
        <w:t> </w:t>
      </w:r>
      <w:r w:rsidRPr="00BA5454">
        <w:t>abordam assuntos como vaidade, amor, herança cultural, solidão, filhos, carreira. Questões que assombram mulheres desde as antigas gerações até os dias de hoje.</w:t>
      </w:r>
      <w:r w:rsidRPr="00033E38">
        <w:t> </w:t>
      </w:r>
      <w:r w:rsidR="00BA5454" w:rsidRPr="00BA5454">
        <w:t xml:space="preserve">Com canções executadas ao vivo, a trilha sonora </w:t>
      </w:r>
      <w:r w:rsidR="000022B2">
        <w:t xml:space="preserve">tem </w:t>
      </w:r>
      <w:r w:rsidR="00BA5454" w:rsidRPr="00BA5454">
        <w:t>obra</w:t>
      </w:r>
      <w:r w:rsidR="000022B2">
        <w:t>s</w:t>
      </w:r>
      <w:r w:rsidR="00BA5454" w:rsidRPr="00BA5454">
        <w:t xml:space="preserve"> de Maria Helena </w:t>
      </w:r>
      <w:proofErr w:type="spellStart"/>
      <w:r w:rsidR="00BA5454" w:rsidRPr="00BA5454">
        <w:t>Walz</w:t>
      </w:r>
      <w:proofErr w:type="spellEnd"/>
      <w:r w:rsidR="00BA5454" w:rsidRPr="00BA5454">
        <w:t xml:space="preserve">, Mercedes </w:t>
      </w:r>
      <w:proofErr w:type="spellStart"/>
      <w:r w:rsidR="00BA5454" w:rsidRPr="00BA5454">
        <w:t>Sosa</w:t>
      </w:r>
      <w:proofErr w:type="spellEnd"/>
      <w:r w:rsidR="00BA5454" w:rsidRPr="00BA5454">
        <w:t xml:space="preserve">, </w:t>
      </w:r>
      <w:proofErr w:type="spellStart"/>
      <w:r w:rsidR="00BA5454" w:rsidRPr="00BA5454">
        <w:t>Tarancón</w:t>
      </w:r>
      <w:proofErr w:type="spellEnd"/>
      <w:r w:rsidR="00BA5454" w:rsidRPr="00BA5454">
        <w:t xml:space="preserve"> e composições inéditas de Luana </w:t>
      </w:r>
      <w:proofErr w:type="spellStart"/>
      <w:r w:rsidR="00BA5454" w:rsidRPr="00BA5454">
        <w:t>Godin</w:t>
      </w:r>
      <w:proofErr w:type="spellEnd"/>
      <w:r w:rsidR="00BA5454" w:rsidRPr="00BA5454">
        <w:t>.</w:t>
      </w:r>
    </w:p>
    <w:p w:rsidR="000022B2" w:rsidRPr="000022B2" w:rsidRDefault="000022B2" w:rsidP="000022B2">
      <w:pPr>
        <w:spacing w:after="0" w:line="240" w:lineRule="auto"/>
        <w:ind w:left="284"/>
        <w:jc w:val="both"/>
        <w:rPr>
          <w:sz w:val="6"/>
          <w:szCs w:val="6"/>
        </w:rPr>
      </w:pPr>
    </w:p>
    <w:p w:rsidR="00BA5454" w:rsidRPr="00BA5454" w:rsidRDefault="00BA5454" w:rsidP="000022B2">
      <w:pPr>
        <w:spacing w:after="0" w:line="240" w:lineRule="auto"/>
        <w:ind w:left="284"/>
        <w:jc w:val="both"/>
      </w:pPr>
      <w:r w:rsidRPr="00033E38">
        <w:rPr>
          <w:b/>
        </w:rPr>
        <w:t>Cleo Cavalcantty</w:t>
      </w:r>
      <w:r w:rsidRPr="00BA5454">
        <w:t>, idealizadora do espetáculo, é atriz, produtora, contadora de histórias e dubladora</w:t>
      </w:r>
      <w:r w:rsidR="00033E38" w:rsidRPr="00033E38">
        <w:t>; f</w:t>
      </w:r>
      <w:r w:rsidRPr="00BA5454">
        <w:t xml:space="preserve">undadora da Cia </w:t>
      </w:r>
      <w:proofErr w:type="spellStart"/>
      <w:r w:rsidRPr="00BA5454">
        <w:t>Girolê</w:t>
      </w:r>
      <w:proofErr w:type="spellEnd"/>
      <w:r w:rsidRPr="00BA5454">
        <w:t xml:space="preserve">.  </w:t>
      </w:r>
      <w:r w:rsidRPr="00033E38">
        <w:rPr>
          <w:b/>
        </w:rPr>
        <w:t xml:space="preserve">Luana </w:t>
      </w:r>
      <w:proofErr w:type="spellStart"/>
      <w:r w:rsidRPr="00033E38">
        <w:rPr>
          <w:b/>
        </w:rPr>
        <w:t>Godin</w:t>
      </w:r>
      <w:proofErr w:type="spellEnd"/>
      <w:r w:rsidRPr="00BA5454">
        <w:t> é cantora,</w:t>
      </w:r>
      <w:r w:rsidR="00033E38" w:rsidRPr="00033E38">
        <w:t xml:space="preserve"> compositora, musicista, atriz </w:t>
      </w:r>
      <w:r w:rsidRPr="00BA5454">
        <w:t>e empreendedora.</w:t>
      </w:r>
      <w:r w:rsidR="00033E38" w:rsidRPr="00033E38">
        <w:t xml:space="preserve"> </w:t>
      </w:r>
      <w:r w:rsidRPr="00BA5454">
        <w:t xml:space="preserve">Formou-se em Educação Artística em Artes Cênicas pela FAP e </w:t>
      </w:r>
      <w:r w:rsidR="00033E38" w:rsidRPr="00033E38">
        <w:t xml:space="preserve">tem </w:t>
      </w:r>
      <w:r w:rsidRPr="00BA5454">
        <w:t>especialização em Literatura Dramática e Teatro</w:t>
      </w:r>
      <w:r w:rsidR="00033E38" w:rsidRPr="00033E38">
        <w:t>,</w:t>
      </w:r>
      <w:r w:rsidRPr="00BA5454">
        <w:t xml:space="preserve"> pela UTFPR.</w:t>
      </w:r>
    </w:p>
    <w:p w:rsidR="00BA5454" w:rsidRPr="00033E38" w:rsidRDefault="00BA5454" w:rsidP="000022B2">
      <w:pPr>
        <w:spacing w:after="0" w:line="240" w:lineRule="auto"/>
        <w:ind w:left="708"/>
      </w:pPr>
    </w:p>
    <w:p w:rsidR="00CE5F4A" w:rsidRDefault="00CE5F4A" w:rsidP="00CE5F4A">
      <w:pPr>
        <w:spacing w:after="0" w:line="240" w:lineRule="auto"/>
        <w:ind w:left="284"/>
        <w:rPr>
          <w:b/>
        </w:rPr>
      </w:pPr>
    </w:p>
    <w:p w:rsidR="00CE5F4A" w:rsidRPr="00D815DF" w:rsidRDefault="00CE5F4A" w:rsidP="00CE5F4A">
      <w:pPr>
        <w:spacing w:after="0" w:line="240" w:lineRule="auto"/>
        <w:ind w:left="284"/>
        <w:rPr>
          <w:b/>
        </w:rPr>
      </w:pPr>
      <w:r>
        <w:rPr>
          <w:b/>
        </w:rPr>
        <w:t xml:space="preserve">Show: </w:t>
      </w:r>
      <w:proofErr w:type="spellStart"/>
      <w:r w:rsidR="00105D0A">
        <w:rPr>
          <w:b/>
        </w:rPr>
        <w:t>Mulheragem</w:t>
      </w:r>
      <w:proofErr w:type="spellEnd"/>
      <w:r w:rsidR="00105D0A">
        <w:rPr>
          <w:b/>
        </w:rPr>
        <w:t xml:space="preserve"> à Vanguarda, com Abacate </w:t>
      </w:r>
      <w:proofErr w:type="gramStart"/>
      <w:r w:rsidR="00105D0A">
        <w:rPr>
          <w:b/>
        </w:rPr>
        <w:t>Contemporâneo</w:t>
      </w:r>
      <w:proofErr w:type="gramEnd"/>
    </w:p>
    <w:p w:rsidR="00CE5F4A" w:rsidRPr="00D558D8" w:rsidRDefault="00CE5F4A" w:rsidP="00193159">
      <w:pPr>
        <w:spacing w:after="0" w:line="240" w:lineRule="auto"/>
        <w:ind w:firstLine="284"/>
      </w:pPr>
      <w:r>
        <w:t>09</w:t>
      </w:r>
      <w:r w:rsidRPr="00E33320">
        <w:t xml:space="preserve">/03 </w:t>
      </w:r>
      <w:r w:rsidRPr="00E33320">
        <w:rPr>
          <w:rFonts w:cstheme="minorHAnsi"/>
        </w:rPr>
        <w:t>│</w:t>
      </w:r>
      <w:r w:rsidRPr="00E33320">
        <w:t xml:space="preserve"> </w:t>
      </w:r>
      <w:proofErr w:type="spellStart"/>
      <w:r>
        <w:t>sáb</w:t>
      </w:r>
      <w:proofErr w:type="spellEnd"/>
      <w:r w:rsidRPr="00E33320">
        <w:t xml:space="preserve"> </w:t>
      </w:r>
      <w:r w:rsidRPr="00E33320">
        <w:rPr>
          <w:rFonts w:cstheme="minorHAnsi"/>
        </w:rPr>
        <w:t>│</w:t>
      </w:r>
      <w:r w:rsidRPr="00E33320">
        <w:t xml:space="preserve"> </w:t>
      </w:r>
      <w:r>
        <w:t>19</w:t>
      </w:r>
      <w:r w:rsidRPr="00E33320">
        <w:t>h</w:t>
      </w:r>
      <w:r w:rsidR="006626D0">
        <w:t>30</w:t>
      </w:r>
      <w:r>
        <w:t xml:space="preserve"> </w:t>
      </w:r>
      <w:r>
        <w:rPr>
          <w:rFonts w:cstheme="minorHAnsi"/>
        </w:rPr>
        <w:t>│</w:t>
      </w:r>
      <w:r>
        <w:t xml:space="preserve"> </w:t>
      </w:r>
      <w:r w:rsidR="00F02E98" w:rsidRPr="00B53462">
        <w:t xml:space="preserve">Troque seu ingresso por um </w:t>
      </w:r>
      <w:r w:rsidR="006626D0">
        <w:t>caderno escolar a partir das 18h</w:t>
      </w:r>
      <w:r w:rsidR="00193159" w:rsidRPr="00B53462">
        <w:t>.</w:t>
      </w:r>
    </w:p>
    <w:p w:rsidR="00DA5944" w:rsidRPr="00105D0A" w:rsidRDefault="00DA5944" w:rsidP="00105D0A">
      <w:pPr>
        <w:spacing w:after="0" w:line="240" w:lineRule="auto"/>
        <w:ind w:left="284"/>
        <w:jc w:val="both"/>
        <w:rPr>
          <w:sz w:val="6"/>
          <w:szCs w:val="6"/>
        </w:rPr>
      </w:pPr>
    </w:p>
    <w:p w:rsidR="00105D0A" w:rsidRDefault="00193159" w:rsidP="00105D0A">
      <w:pPr>
        <w:spacing w:after="0" w:line="240" w:lineRule="auto"/>
        <w:ind w:left="284"/>
        <w:jc w:val="both"/>
      </w:pPr>
      <w:r>
        <w:rPr>
          <w:b/>
          <w:noProof/>
          <w:lang w:eastAsia="pt-BR"/>
        </w:rPr>
        <w:drawing>
          <wp:anchor distT="0" distB="0" distL="114300" distR="114300" simplePos="0" relativeHeight="251678720" behindDoc="1" locked="0" layoutInCell="1" allowOverlap="1" wp14:anchorId="3FF82DAF" wp14:editId="2EFD7136">
            <wp:simplePos x="0" y="0"/>
            <wp:positionH relativeFrom="column">
              <wp:posOffset>-232410</wp:posOffset>
            </wp:positionH>
            <wp:positionV relativeFrom="paragraph">
              <wp:posOffset>48260</wp:posOffset>
            </wp:positionV>
            <wp:extent cx="2463165" cy="1618615"/>
            <wp:effectExtent l="0" t="0" r="0" b="635"/>
            <wp:wrapTight wrapText="bothSides">
              <wp:wrapPolygon edited="0">
                <wp:start x="0" y="0"/>
                <wp:lineTo x="0" y="21354"/>
                <wp:lineTo x="21383" y="21354"/>
                <wp:lineTo x="21383" y="0"/>
                <wp:lineTo x="0" y="0"/>
              </wp:wrapPolygon>
            </wp:wrapTight>
            <wp:docPr id="5" name="Imagem 5" descr="D:\Usuarios\s16886\Downloads\3. Divulgação Abacate Contemporâ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s16886\Downloads\3. Divulgação Abacate Contemporâne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3165"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D0A" w:rsidRPr="00105D0A">
        <w:t>O novo show “</w:t>
      </w:r>
      <w:proofErr w:type="spellStart"/>
      <w:r w:rsidR="00105D0A" w:rsidRPr="00105D0A">
        <w:t>Mulheragem</w:t>
      </w:r>
      <w:proofErr w:type="spellEnd"/>
      <w:r w:rsidR="00105D0A" w:rsidRPr="00105D0A">
        <w:t xml:space="preserve"> à Vanguarda” é um resgate das raízes que influenciaram o início da banda, com destaque para a produção e participação das mulheres compositoras e artistas que foram determinantes para a Vanguarda Paulista.</w:t>
      </w:r>
    </w:p>
    <w:p w:rsidR="00105D0A" w:rsidRPr="00105D0A" w:rsidRDefault="00105D0A" w:rsidP="00105D0A">
      <w:pPr>
        <w:spacing w:after="0" w:line="240" w:lineRule="auto"/>
        <w:ind w:left="284"/>
        <w:jc w:val="both"/>
      </w:pPr>
      <w:r w:rsidRPr="00105D0A">
        <w:t xml:space="preserve">Na seleção do repertório, a banda destacou as composições que mais se aproximam de sua pesquisa autoral e que influenciaram diretamente em suas criações. Com isso, o show é composto por músicas compostas por Alice Ruiz, Alzira Espíndola, </w:t>
      </w:r>
      <w:proofErr w:type="spellStart"/>
      <w:r w:rsidRPr="00105D0A">
        <w:t>Ná</w:t>
      </w:r>
      <w:proofErr w:type="spellEnd"/>
      <w:r w:rsidRPr="00105D0A">
        <w:t xml:space="preserve"> Ozzetti e Banda Isca de Polícia, mas também de artistas mais contemporâneas influenciadas pela vanguarda, como </w:t>
      </w:r>
      <w:proofErr w:type="spellStart"/>
      <w:r w:rsidRPr="00105D0A">
        <w:t>Anelis</w:t>
      </w:r>
      <w:proofErr w:type="spellEnd"/>
      <w:r w:rsidRPr="00105D0A">
        <w:t xml:space="preserve"> Assumpção, Iara Rennó e Tulipa Ruiz. Além dessas compositoras, a banda trará algumas de suas músicas autorais que representam essa aproximação com suas referências originais da Vanguarda Paulista. </w:t>
      </w:r>
    </w:p>
    <w:p w:rsidR="00105D0A" w:rsidRPr="00476E88" w:rsidRDefault="00105D0A" w:rsidP="00105D0A">
      <w:pPr>
        <w:spacing w:after="0" w:line="240" w:lineRule="auto"/>
        <w:ind w:left="284"/>
        <w:jc w:val="both"/>
        <w:rPr>
          <w:sz w:val="6"/>
          <w:szCs w:val="6"/>
        </w:rPr>
      </w:pPr>
    </w:p>
    <w:p w:rsidR="005F235E" w:rsidRPr="005F235E" w:rsidRDefault="005F235E" w:rsidP="005F235E">
      <w:pPr>
        <w:spacing w:after="0" w:line="240" w:lineRule="auto"/>
        <w:ind w:left="284"/>
        <w:jc w:val="both"/>
      </w:pPr>
      <w:r w:rsidRPr="005F235E">
        <w:t xml:space="preserve">A banda </w:t>
      </w:r>
      <w:r>
        <w:t xml:space="preserve">Abacate Contemporâneo </w:t>
      </w:r>
      <w:r w:rsidRPr="005F235E">
        <w:t xml:space="preserve">completa </w:t>
      </w:r>
      <w:proofErr w:type="gramStart"/>
      <w:r w:rsidRPr="005F235E">
        <w:t>8</w:t>
      </w:r>
      <w:proofErr w:type="gramEnd"/>
      <w:r w:rsidRPr="005F235E">
        <w:t xml:space="preserve"> anos de trajetória com uma musicalidade fortemente influenciada pela Vanguarda Paulista, c</w:t>
      </w:r>
      <w:r>
        <w:t>om uma mistura de tropicália e m</w:t>
      </w:r>
      <w:r w:rsidRPr="005F235E">
        <w:t xml:space="preserve">úsica </w:t>
      </w:r>
      <w:r>
        <w:t>l</w:t>
      </w:r>
      <w:r w:rsidRPr="005F235E">
        <w:t xml:space="preserve">atino-americana, o que confere originalidade e identidade próprias para suas músicas autorais. Inicia sua história inspirada por Itamar Assumpção, Gal Costa, Tom Zé, Elza Soares, Novos Baianos e a cena independente mais recente da música brasileira, como Tulipa Ruiz e </w:t>
      </w:r>
      <w:proofErr w:type="spellStart"/>
      <w:r w:rsidRPr="005F235E">
        <w:t>Anelis</w:t>
      </w:r>
      <w:proofErr w:type="spellEnd"/>
      <w:r w:rsidRPr="005F235E">
        <w:t xml:space="preserve"> Assumpção.</w:t>
      </w:r>
      <w:r>
        <w:t xml:space="preserve"> </w:t>
      </w:r>
      <w:r w:rsidRPr="005F235E">
        <w:t xml:space="preserve">Em 2017 lançou o EP Abacate Contemporâneo, com canções que falam sobre amor, desavenças amorosas, críticas sociais e políticas, com ironia e irreverência. Ao longo desses anos, já se apresentou em palcos de festivais como Demo Sul (PR - 2016), </w:t>
      </w:r>
      <w:proofErr w:type="spellStart"/>
      <w:r w:rsidRPr="005F235E">
        <w:t>Psicodália</w:t>
      </w:r>
      <w:proofErr w:type="spellEnd"/>
      <w:r w:rsidRPr="005F235E">
        <w:t xml:space="preserve"> (SC - 2018), Festival de Inverno de são João Del Rey (MG - 2020), na Quinta Cultural do BNDES (RJ - 2019), além de participar de Feiras de Música, como o </w:t>
      </w:r>
      <w:proofErr w:type="spellStart"/>
      <w:r w:rsidRPr="005F235E">
        <w:t>showcase</w:t>
      </w:r>
      <w:proofErr w:type="spellEnd"/>
      <w:r w:rsidRPr="005F235E">
        <w:t xml:space="preserve"> na Feira Internacional de Música do Sul (PR - 2022).</w:t>
      </w:r>
      <w:r w:rsidR="00476E88">
        <w:t xml:space="preserve"> </w:t>
      </w:r>
      <w:r w:rsidRPr="005F235E">
        <w:t>Em suas apresentações é marcante a presença da cantora e atriz Raquel Palma, que utiliza de intervenções performáticas e poemas que abordam temas como a solidão, a insônia, a opressão e a violência que as mulheres estão submetidas numa sociedade machista. </w:t>
      </w:r>
    </w:p>
    <w:p w:rsidR="005F235E" w:rsidRDefault="005F235E" w:rsidP="00105D0A">
      <w:pPr>
        <w:spacing w:after="0" w:line="240" w:lineRule="auto"/>
        <w:ind w:left="284"/>
        <w:jc w:val="both"/>
      </w:pPr>
    </w:p>
    <w:p w:rsidR="00476E88" w:rsidRDefault="003660D6" w:rsidP="00105D0A">
      <w:pPr>
        <w:spacing w:after="0" w:line="240" w:lineRule="auto"/>
        <w:ind w:left="284"/>
        <w:jc w:val="both"/>
      </w:pPr>
      <w:r>
        <w:rPr>
          <w:b/>
          <w:noProof/>
          <w:lang w:eastAsia="pt-BR"/>
        </w:rPr>
        <w:lastRenderedPageBreak/>
        <w:drawing>
          <wp:anchor distT="0" distB="0" distL="114300" distR="114300" simplePos="0" relativeHeight="251675648" behindDoc="1" locked="0" layoutInCell="1" allowOverlap="1" wp14:anchorId="2683295D" wp14:editId="10D69BE5">
            <wp:simplePos x="0" y="0"/>
            <wp:positionH relativeFrom="column">
              <wp:posOffset>-221615</wp:posOffset>
            </wp:positionH>
            <wp:positionV relativeFrom="paragraph">
              <wp:posOffset>55880</wp:posOffset>
            </wp:positionV>
            <wp:extent cx="2353945" cy="1805940"/>
            <wp:effectExtent l="0" t="0" r="8255" b="3810"/>
            <wp:wrapTight wrapText="bothSides">
              <wp:wrapPolygon edited="0">
                <wp:start x="0" y="0"/>
                <wp:lineTo x="0" y="21418"/>
                <wp:lineTo x="21501" y="21418"/>
                <wp:lineTo x="21501" y="0"/>
                <wp:lineTo x="0" y="0"/>
              </wp:wrapPolygon>
            </wp:wrapTight>
            <wp:docPr id="1" name="Imagem 1" descr="R:\CULTURA\LDCEXA\LITERATURA\2024\Sesc Mulheres\Nena Inoue\foto marin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ULTURA\LDCEXA\LITERATURA\2024\Sesc Mulheres\Nena Inoue\foto maring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544" r="5627"/>
                    <a:stretch/>
                  </pic:blipFill>
                  <pic:spPr bwMode="auto">
                    <a:xfrm>
                      <a:off x="0" y="0"/>
                      <a:ext cx="2353945" cy="1805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61A" w:rsidRPr="00D558D8" w:rsidRDefault="00C0761A" w:rsidP="00C0761A">
      <w:pPr>
        <w:spacing w:after="0" w:line="240" w:lineRule="auto"/>
        <w:ind w:left="284"/>
        <w:rPr>
          <w:b/>
        </w:rPr>
      </w:pPr>
      <w:r>
        <w:rPr>
          <w:b/>
        </w:rPr>
        <w:t xml:space="preserve">Espetáculo: Sobrevivente, com Nena </w:t>
      </w:r>
      <w:proofErr w:type="spellStart"/>
      <w:proofErr w:type="gramStart"/>
      <w:r>
        <w:rPr>
          <w:b/>
        </w:rPr>
        <w:t>Inoue</w:t>
      </w:r>
      <w:proofErr w:type="spellEnd"/>
      <w:proofErr w:type="gramEnd"/>
      <w:r w:rsidRPr="00BA5454">
        <w:rPr>
          <w:b/>
        </w:rPr>
        <w:t xml:space="preserve"> </w:t>
      </w:r>
    </w:p>
    <w:p w:rsidR="00C0761A" w:rsidRPr="00B53462" w:rsidRDefault="00C0761A" w:rsidP="00C0761A">
      <w:pPr>
        <w:spacing w:after="0" w:line="240" w:lineRule="auto"/>
        <w:ind w:left="284"/>
      </w:pPr>
      <w:r w:rsidRPr="00B53462">
        <w:t>10/03 │ Dom │ 18h │ 1</w:t>
      </w:r>
      <w:r w:rsidR="003660D6">
        <w:t>2</w:t>
      </w:r>
      <w:r w:rsidRPr="00B53462">
        <w:t xml:space="preserve"> anos</w:t>
      </w:r>
      <w:r w:rsidR="00F02E98">
        <w:t xml:space="preserve"> </w:t>
      </w:r>
      <w:r w:rsidR="00F02E98">
        <w:rPr>
          <w:rFonts w:cstheme="minorHAnsi"/>
        </w:rPr>
        <w:t>│</w:t>
      </w:r>
      <w:r w:rsidR="00F02E98">
        <w:t xml:space="preserve"> </w:t>
      </w:r>
      <w:r w:rsidR="003660D6">
        <w:t xml:space="preserve">Ingressos: R$5,00 para trabalhadores do comércio e dependentes; R$10,00 </w:t>
      </w:r>
      <w:proofErr w:type="gramStart"/>
      <w:r w:rsidR="003660D6">
        <w:t>meia entrada</w:t>
      </w:r>
      <w:proofErr w:type="gramEnd"/>
      <w:r w:rsidR="003660D6">
        <w:t>; R$20,00 inteira e público em geral.</w:t>
      </w:r>
    </w:p>
    <w:p w:rsidR="00BA5454" w:rsidRPr="00C0761A" w:rsidRDefault="00BA5454" w:rsidP="00C0761A">
      <w:pPr>
        <w:spacing w:after="0" w:line="240" w:lineRule="auto"/>
        <w:ind w:left="284"/>
        <w:jc w:val="both"/>
        <w:rPr>
          <w:sz w:val="6"/>
          <w:szCs w:val="6"/>
        </w:rPr>
      </w:pPr>
    </w:p>
    <w:p w:rsidR="00C0761A" w:rsidRPr="00C0761A" w:rsidRDefault="00C0761A" w:rsidP="00C0761A">
      <w:pPr>
        <w:spacing w:after="0" w:line="240" w:lineRule="auto"/>
        <w:ind w:left="284"/>
        <w:jc w:val="both"/>
      </w:pPr>
      <w:r w:rsidRPr="00C0761A">
        <w:t xml:space="preserve">Neste trabalho que fala de ancestralidades, a atriz Nena </w:t>
      </w:r>
      <w:proofErr w:type="spellStart"/>
      <w:r w:rsidRPr="00C0761A">
        <w:t>Inoue</w:t>
      </w:r>
      <w:proofErr w:type="spellEnd"/>
      <w:r w:rsidRPr="00C0761A">
        <w:t xml:space="preserve"> investiga as próprias origens por meio do teatro documental. O espetáculo é a segunda parte da trilogia sobre histórias verídicas de mulheres, iniciada em “Para Não Morrer”, que valeu a ambos o Prêmio Shell de 2019.</w:t>
      </w:r>
    </w:p>
    <w:p w:rsidR="00C0761A" w:rsidRPr="00C0761A" w:rsidRDefault="00C0761A" w:rsidP="00C0761A">
      <w:pPr>
        <w:spacing w:after="0" w:line="240" w:lineRule="auto"/>
        <w:ind w:left="284"/>
        <w:jc w:val="both"/>
      </w:pPr>
      <w:r w:rsidRPr="00C0761A">
        <w:t>Neste projeto, a atriz – que sempre soube ser descendente de japoneses – reconstrói sua hist</w:t>
      </w:r>
      <w:bookmarkStart w:id="0" w:name="_GoBack"/>
      <w:bookmarkEnd w:id="0"/>
      <w:r w:rsidRPr="00C0761A">
        <w:t>oriografia após descobrir, em 2020, indícios de uma ancestral indígena. Na peça, ela revela o processo de investigação sobre essas origens e os apagamentos que algumas mulheres de sua família sofreram.</w:t>
      </w:r>
    </w:p>
    <w:p w:rsidR="00BA5454" w:rsidRPr="005F235E" w:rsidRDefault="00BA5454" w:rsidP="00C0761A">
      <w:pPr>
        <w:spacing w:after="0" w:line="240" w:lineRule="auto"/>
        <w:ind w:left="284"/>
        <w:jc w:val="both"/>
        <w:rPr>
          <w:sz w:val="10"/>
          <w:szCs w:val="10"/>
        </w:rPr>
      </w:pPr>
    </w:p>
    <w:p w:rsidR="0076231B" w:rsidRPr="00032FE2" w:rsidRDefault="0076231B" w:rsidP="00032FE2">
      <w:pPr>
        <w:spacing w:after="0" w:line="240" w:lineRule="auto"/>
        <w:ind w:left="284"/>
        <w:jc w:val="both"/>
      </w:pPr>
      <w:r w:rsidRPr="00032FE2">
        <w:rPr>
          <w:b/>
        </w:rPr>
        <w:t xml:space="preserve">Nena </w:t>
      </w:r>
      <w:proofErr w:type="spellStart"/>
      <w:r w:rsidRPr="00032FE2">
        <w:rPr>
          <w:b/>
        </w:rPr>
        <w:t>Inoue</w:t>
      </w:r>
      <w:proofErr w:type="spellEnd"/>
      <w:r w:rsidRPr="00032FE2">
        <w:t xml:space="preserve"> é atriz, diretora e produtora há 40 anos. Trabalhou em mais de 80 espetáculos, </w:t>
      </w:r>
      <w:r w:rsidR="00032FE2" w:rsidRPr="00032FE2">
        <w:t>c</w:t>
      </w:r>
      <w:r w:rsidRPr="00032FE2">
        <w:t>riou o Espaço Cênico em 1997</w:t>
      </w:r>
      <w:r w:rsidR="00032FE2" w:rsidRPr="00032FE2">
        <w:t xml:space="preserve"> e f</w:t>
      </w:r>
      <w:r w:rsidRPr="00032FE2">
        <w:t xml:space="preserve">oi Diretora Artística no Teatro Guaíra. Em 2017, estreou seu primeiro solo, “Para Não Morrer”, com sua direção e dramaturgia de Francisco </w:t>
      </w:r>
      <w:proofErr w:type="spellStart"/>
      <w:r w:rsidRPr="00032FE2">
        <w:t>Mallmann</w:t>
      </w:r>
      <w:proofErr w:type="spellEnd"/>
      <w:r w:rsidRPr="00032FE2">
        <w:t xml:space="preserve"> a partir da obra “Mulheres”, de Eduardo Galeano</w:t>
      </w:r>
      <w:r w:rsidR="00032FE2" w:rsidRPr="00032FE2">
        <w:t>,</w:t>
      </w:r>
      <w:r w:rsidRPr="00032FE2">
        <w:t xml:space="preserve"> e por esta atuação recebeu o Troféu Gralha Azul 2017 e Prêmio Shell/2019 de Melhor Atriz.</w:t>
      </w:r>
      <w:r w:rsidR="00032FE2" w:rsidRPr="00032FE2">
        <w:t xml:space="preserve"> </w:t>
      </w:r>
    </w:p>
    <w:p w:rsidR="000022B2" w:rsidRDefault="000022B2" w:rsidP="00032FE2">
      <w:pPr>
        <w:spacing w:after="0" w:line="240" w:lineRule="auto"/>
        <w:rPr>
          <w:b/>
        </w:rPr>
      </w:pPr>
    </w:p>
    <w:p w:rsidR="000022B2" w:rsidRDefault="000022B2" w:rsidP="00AB5611">
      <w:pPr>
        <w:spacing w:after="0" w:line="240" w:lineRule="auto"/>
        <w:ind w:left="284"/>
        <w:rPr>
          <w:b/>
        </w:rPr>
      </w:pPr>
    </w:p>
    <w:p w:rsidR="00AB5611" w:rsidRPr="00097029" w:rsidRDefault="00AB5611" w:rsidP="00AB5611">
      <w:pPr>
        <w:spacing w:after="0" w:line="240" w:lineRule="auto"/>
        <w:ind w:left="284"/>
        <w:rPr>
          <w:sz w:val="10"/>
          <w:szCs w:val="10"/>
        </w:rPr>
      </w:pPr>
    </w:p>
    <w:p w:rsidR="005E052C" w:rsidRDefault="005E052C" w:rsidP="00AB5611">
      <w:pPr>
        <w:spacing w:after="0" w:line="240" w:lineRule="auto"/>
        <w:ind w:left="284"/>
      </w:pPr>
    </w:p>
    <w:p w:rsidR="003465F2" w:rsidRPr="00E33320" w:rsidRDefault="003465F2" w:rsidP="003465F2">
      <w:pPr>
        <w:spacing w:after="0" w:line="240" w:lineRule="auto"/>
      </w:pPr>
      <w:r w:rsidRPr="00C81C81">
        <w:rPr>
          <w:b/>
          <w:smallCaps/>
          <w:color w:val="E36C0A" w:themeColor="accent6" w:themeShade="BF"/>
          <w:sz w:val="24"/>
          <w:szCs w:val="24"/>
        </w:rPr>
        <w:t>Oficinas</w:t>
      </w:r>
      <w:r>
        <w:rPr>
          <w:b/>
          <w:smallCaps/>
          <w:sz w:val="24"/>
          <w:szCs w:val="24"/>
        </w:rPr>
        <w:t xml:space="preserve"> </w:t>
      </w:r>
      <w:r>
        <w:rPr>
          <w:rFonts w:cstheme="minorHAnsi"/>
        </w:rPr>
        <w:t>│</w:t>
      </w:r>
      <w:r>
        <w:t xml:space="preserve"> Presencia</w:t>
      </w:r>
      <w:r w:rsidR="003637CB">
        <w:t>is</w:t>
      </w:r>
      <w:r>
        <w:t xml:space="preserve"> </w:t>
      </w:r>
      <w:r w:rsidRPr="00E33320">
        <w:rPr>
          <w:rFonts w:cstheme="minorHAnsi"/>
        </w:rPr>
        <w:t>│</w:t>
      </w:r>
      <w:r w:rsidR="00421989">
        <w:t xml:space="preserve"> </w:t>
      </w:r>
      <w:r w:rsidR="00002F8E">
        <w:t>Vagas limitadas, c</w:t>
      </w:r>
      <w:r w:rsidR="009F1E48">
        <w:t>om inscrições no SAC da Unidade</w:t>
      </w:r>
      <w:r w:rsidR="00D04D3D">
        <w:t xml:space="preserve"> ou pelo </w:t>
      </w:r>
      <w:proofErr w:type="gramStart"/>
      <w:r w:rsidR="00D04D3D">
        <w:t>site</w:t>
      </w:r>
      <w:proofErr w:type="gramEnd"/>
    </w:p>
    <w:p w:rsidR="005E052C" w:rsidRDefault="005E052C" w:rsidP="00AB5611">
      <w:pPr>
        <w:spacing w:after="0" w:line="240" w:lineRule="auto"/>
        <w:rPr>
          <w:sz w:val="10"/>
          <w:szCs w:val="10"/>
        </w:rPr>
      </w:pPr>
    </w:p>
    <w:p w:rsidR="00483B82" w:rsidRPr="001468B1" w:rsidRDefault="00483B82" w:rsidP="00AB5611">
      <w:pPr>
        <w:spacing w:after="0" w:line="240" w:lineRule="auto"/>
        <w:rPr>
          <w:sz w:val="10"/>
          <w:szCs w:val="10"/>
        </w:rPr>
      </w:pPr>
    </w:p>
    <w:p w:rsidR="003637CB" w:rsidRPr="007F32E6" w:rsidRDefault="00002F8E" w:rsidP="003637CB">
      <w:pPr>
        <w:spacing w:after="0" w:line="240" w:lineRule="auto"/>
        <w:rPr>
          <w:b/>
        </w:rPr>
      </w:pPr>
      <w:r>
        <w:rPr>
          <w:noProof/>
          <w:lang w:eastAsia="pt-BR"/>
        </w:rPr>
        <w:drawing>
          <wp:anchor distT="0" distB="0" distL="114300" distR="114300" simplePos="0" relativeHeight="251676672" behindDoc="1" locked="0" layoutInCell="1" allowOverlap="1" wp14:anchorId="4BE4864F" wp14:editId="19014FC8">
            <wp:simplePos x="0" y="0"/>
            <wp:positionH relativeFrom="column">
              <wp:posOffset>4768850</wp:posOffset>
            </wp:positionH>
            <wp:positionV relativeFrom="paragraph">
              <wp:posOffset>1905</wp:posOffset>
            </wp:positionV>
            <wp:extent cx="1866900" cy="1842135"/>
            <wp:effectExtent l="0" t="0" r="0" b="5715"/>
            <wp:wrapTight wrapText="bothSides">
              <wp:wrapPolygon edited="0">
                <wp:start x="0" y="0"/>
                <wp:lineTo x="0" y="21444"/>
                <wp:lineTo x="21380" y="21444"/>
                <wp:lineTo x="21380"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7CB">
        <w:rPr>
          <w:b/>
        </w:rPr>
        <w:t xml:space="preserve">Vivência: Escrita e Autoconhecimento, com Karen </w:t>
      </w:r>
      <w:proofErr w:type="spellStart"/>
      <w:proofErr w:type="gramStart"/>
      <w:r w:rsidR="003637CB">
        <w:rPr>
          <w:b/>
        </w:rPr>
        <w:t>Debértolis</w:t>
      </w:r>
      <w:proofErr w:type="spellEnd"/>
      <w:proofErr w:type="gramEnd"/>
    </w:p>
    <w:p w:rsidR="00F02E98" w:rsidRDefault="008B36C2" w:rsidP="00F02E98">
      <w:pPr>
        <w:spacing w:after="0" w:line="240" w:lineRule="auto"/>
      </w:pPr>
      <w:r>
        <w:t>0</w:t>
      </w:r>
      <w:r w:rsidR="003637CB">
        <w:t>2</w:t>
      </w:r>
      <w:r>
        <w:t xml:space="preserve">/03 </w:t>
      </w:r>
      <w:r w:rsidRPr="00E33320">
        <w:rPr>
          <w:rFonts w:cstheme="minorHAnsi"/>
        </w:rPr>
        <w:t>│</w:t>
      </w:r>
      <w:r w:rsidRPr="00E33320">
        <w:t xml:space="preserve"> </w:t>
      </w:r>
      <w:proofErr w:type="spellStart"/>
      <w:r>
        <w:t>Sáb</w:t>
      </w:r>
      <w:proofErr w:type="spellEnd"/>
      <w:r w:rsidRPr="00E33320">
        <w:t xml:space="preserve"> </w:t>
      </w:r>
      <w:r w:rsidRPr="00E33320">
        <w:rPr>
          <w:rFonts w:cstheme="minorHAnsi"/>
        </w:rPr>
        <w:t>│</w:t>
      </w:r>
      <w:r>
        <w:t xml:space="preserve"> </w:t>
      </w:r>
      <w:r w:rsidR="003637CB">
        <w:t>10h às 13h</w:t>
      </w:r>
      <w:r>
        <w:t xml:space="preserve"> </w:t>
      </w:r>
      <w:r>
        <w:rPr>
          <w:rFonts w:cstheme="minorHAnsi"/>
        </w:rPr>
        <w:t>│</w:t>
      </w:r>
      <w:r>
        <w:t xml:space="preserve"> 1</w:t>
      </w:r>
      <w:r w:rsidR="00324274">
        <w:t>6</w:t>
      </w:r>
      <w:r>
        <w:t xml:space="preserve"> anos</w:t>
      </w:r>
      <w:r w:rsidR="00F02E98">
        <w:t xml:space="preserve"> </w:t>
      </w:r>
      <w:r w:rsidR="00F02E98">
        <w:rPr>
          <w:rFonts w:cstheme="minorHAnsi"/>
        </w:rPr>
        <w:t>│</w:t>
      </w:r>
      <w:r w:rsidR="00F02E98">
        <w:t xml:space="preserve"> </w:t>
      </w:r>
      <w:r w:rsidR="00C7255E">
        <w:t>Vagas limitadas. T</w:t>
      </w:r>
      <w:r w:rsidR="00F02E98" w:rsidRPr="00F02E98">
        <w:t xml:space="preserve">raga um item de higiene </w:t>
      </w:r>
      <w:r w:rsidR="00F84FC9">
        <w:t xml:space="preserve">feminina </w:t>
      </w:r>
      <w:r w:rsidR="00F02E98" w:rsidRPr="00F02E98">
        <w:t>para nossa campanha</w:t>
      </w:r>
    </w:p>
    <w:p w:rsidR="003637CB" w:rsidRPr="00544402" w:rsidRDefault="003637CB" w:rsidP="00544402">
      <w:pPr>
        <w:spacing w:after="0" w:line="240" w:lineRule="auto"/>
        <w:ind w:left="284"/>
        <w:jc w:val="both"/>
        <w:rPr>
          <w:sz w:val="6"/>
          <w:szCs w:val="6"/>
        </w:rPr>
      </w:pPr>
    </w:p>
    <w:p w:rsidR="003637CB" w:rsidRDefault="003637CB" w:rsidP="00544402">
      <w:pPr>
        <w:spacing w:after="0" w:line="240" w:lineRule="auto"/>
        <w:ind w:left="284"/>
        <w:jc w:val="both"/>
      </w:pPr>
      <w:r w:rsidRPr="00544402">
        <w:t>A escrita é a expressão da subjetividade e, por isso, uma forma de autoconhecimento. Esta vivência de escrita tem como objetivo estimular a</w:t>
      </w:r>
      <w:r w:rsidR="0090791F" w:rsidRPr="00544402">
        <w:t xml:space="preserve"> </w:t>
      </w:r>
      <w:r w:rsidRPr="00544402">
        <w:t>criatividade e a expressividade. Possibilita o contato com a essência individual</w:t>
      </w:r>
      <w:r w:rsidR="0090791F" w:rsidRPr="00544402">
        <w:t xml:space="preserve"> </w:t>
      </w:r>
      <w:r w:rsidRPr="00544402">
        <w:t>e o entorno</w:t>
      </w:r>
      <w:r w:rsidR="00544402">
        <w:t>,</w:t>
      </w:r>
      <w:r w:rsidRPr="00544402">
        <w:t xml:space="preserve"> em uma relação de alteridade através de exercícios de escrita. São</w:t>
      </w:r>
      <w:r w:rsidR="0090791F" w:rsidRPr="00544402">
        <w:t xml:space="preserve"> </w:t>
      </w:r>
      <w:r w:rsidRPr="00544402">
        <w:t>exercícios práticos de interação com a palavra, a música, a imagem</w:t>
      </w:r>
      <w:r w:rsidR="00544402">
        <w:t xml:space="preserve"> e </w:t>
      </w:r>
      <w:r w:rsidRPr="00544402">
        <w:t>o outro.</w:t>
      </w:r>
    </w:p>
    <w:p w:rsidR="009F1E48" w:rsidRPr="00544402" w:rsidRDefault="009F1E48" w:rsidP="00544402">
      <w:pPr>
        <w:spacing w:after="0" w:line="240" w:lineRule="auto"/>
        <w:ind w:left="284"/>
        <w:jc w:val="both"/>
        <w:rPr>
          <w:sz w:val="6"/>
          <w:szCs w:val="6"/>
        </w:rPr>
      </w:pPr>
    </w:p>
    <w:p w:rsidR="002A14D3" w:rsidRPr="00544402" w:rsidRDefault="00544402" w:rsidP="00544402">
      <w:pPr>
        <w:spacing w:after="0" w:line="240" w:lineRule="auto"/>
        <w:ind w:left="284"/>
        <w:jc w:val="both"/>
      </w:pPr>
      <w:r w:rsidRPr="00544402">
        <w:rPr>
          <w:b/>
        </w:rPr>
        <w:t xml:space="preserve">Karen </w:t>
      </w:r>
      <w:proofErr w:type="spellStart"/>
      <w:r w:rsidRPr="00544402">
        <w:rPr>
          <w:b/>
        </w:rPr>
        <w:t>Debértolis</w:t>
      </w:r>
      <w:proofErr w:type="spellEnd"/>
      <w:r w:rsidRPr="00544402">
        <w:t xml:space="preserve"> p</w:t>
      </w:r>
      <w:r w:rsidR="003637CB" w:rsidRPr="00544402">
        <w:t xml:space="preserve">ublicou Mapas Sutis (Patuá, 2018), Prosa de palavras (Rubra </w:t>
      </w:r>
      <w:proofErr w:type="spellStart"/>
      <w:r w:rsidR="003637CB" w:rsidRPr="00544402">
        <w:t>Cartonera</w:t>
      </w:r>
      <w:proofErr w:type="spellEnd"/>
      <w:r w:rsidR="003637CB" w:rsidRPr="00544402">
        <w:t>,</w:t>
      </w:r>
      <w:r w:rsidRPr="00544402">
        <w:t xml:space="preserve"> </w:t>
      </w:r>
      <w:r w:rsidR="003637CB" w:rsidRPr="00544402">
        <w:t>2012), A</w:t>
      </w:r>
      <w:r w:rsidRPr="00544402">
        <w:t xml:space="preserve"> </w:t>
      </w:r>
      <w:r w:rsidR="003637CB" w:rsidRPr="00544402">
        <w:t>Estalagem das Almas (Travessa dos Editores, 2006), Guardados (Atrito Art</w:t>
      </w:r>
      <w:r w:rsidRPr="00544402">
        <w:t>e</w:t>
      </w:r>
      <w:r w:rsidR="003637CB" w:rsidRPr="00544402">
        <w:t>,</w:t>
      </w:r>
      <w:r w:rsidRPr="00544402">
        <w:t xml:space="preserve"> </w:t>
      </w:r>
      <w:r w:rsidR="003637CB" w:rsidRPr="00544402">
        <w:t xml:space="preserve">2003) e Calidoscópio (edição de autora, 1995). Gravou o </w:t>
      </w:r>
      <w:proofErr w:type="spellStart"/>
      <w:r w:rsidR="003637CB" w:rsidRPr="00544402">
        <w:t>cd</w:t>
      </w:r>
      <w:proofErr w:type="spellEnd"/>
      <w:r w:rsidR="003637CB" w:rsidRPr="00544402">
        <w:t xml:space="preserve"> de </w:t>
      </w:r>
      <w:proofErr w:type="spellStart"/>
      <w:r w:rsidR="003637CB" w:rsidRPr="006F3585">
        <w:rPr>
          <w:i/>
        </w:rPr>
        <w:t>spoken</w:t>
      </w:r>
      <w:proofErr w:type="spellEnd"/>
      <w:r w:rsidR="003637CB" w:rsidRPr="006F3585">
        <w:rPr>
          <w:i/>
        </w:rPr>
        <w:t xml:space="preserve"> </w:t>
      </w:r>
      <w:proofErr w:type="spellStart"/>
      <w:proofErr w:type="gramStart"/>
      <w:r w:rsidR="003637CB" w:rsidRPr="006F3585">
        <w:rPr>
          <w:i/>
        </w:rPr>
        <w:t>word</w:t>
      </w:r>
      <w:proofErr w:type="spellEnd"/>
      <w:proofErr w:type="gramEnd"/>
      <w:r w:rsidR="003637CB" w:rsidRPr="00544402">
        <w:t xml:space="preserve"> A Mulher</w:t>
      </w:r>
      <w:r w:rsidRPr="00544402">
        <w:t xml:space="preserve"> </w:t>
      </w:r>
      <w:r w:rsidR="003637CB" w:rsidRPr="00544402">
        <w:t>das Palavras (2009), que se desdobrou em uma performance poética. O clipe da</w:t>
      </w:r>
      <w:r w:rsidRPr="00544402">
        <w:t xml:space="preserve"> </w:t>
      </w:r>
      <w:r w:rsidR="003637CB" w:rsidRPr="00544402">
        <w:t>composição Manhãs</w:t>
      </w:r>
      <w:r w:rsidRPr="00544402">
        <w:t xml:space="preserve"> </w:t>
      </w:r>
      <w:r w:rsidR="003637CB" w:rsidRPr="00544402">
        <w:t>obteve o 4º lugar no Prêmio</w:t>
      </w:r>
      <w:r w:rsidRPr="00544402">
        <w:t xml:space="preserve"> </w:t>
      </w:r>
      <w:r w:rsidR="003637CB" w:rsidRPr="00544402">
        <w:t>Poesia em Vídeo</w:t>
      </w:r>
      <w:r w:rsidRPr="00544402">
        <w:t xml:space="preserve">, da </w:t>
      </w:r>
      <w:proofErr w:type="spellStart"/>
      <w:r w:rsidRPr="00544402">
        <w:t>Fliporto</w:t>
      </w:r>
      <w:proofErr w:type="spellEnd"/>
      <w:r w:rsidRPr="00544402">
        <w:t xml:space="preserve"> 2010</w:t>
      </w:r>
      <w:r w:rsidR="003637CB" w:rsidRPr="00544402">
        <w:t>. Participou de diversas</w:t>
      </w:r>
      <w:r w:rsidRPr="00544402">
        <w:t xml:space="preserve"> </w:t>
      </w:r>
      <w:r w:rsidR="003637CB" w:rsidRPr="00544402">
        <w:t xml:space="preserve">antologias, em que se destacam: </w:t>
      </w:r>
      <w:proofErr w:type="spellStart"/>
      <w:r w:rsidR="003637CB" w:rsidRPr="006A17FE">
        <w:rPr>
          <w:i/>
        </w:rPr>
        <w:t>Brazilian</w:t>
      </w:r>
      <w:proofErr w:type="spellEnd"/>
      <w:r w:rsidR="003637CB" w:rsidRPr="006A17FE">
        <w:rPr>
          <w:i/>
        </w:rPr>
        <w:t xml:space="preserve"> </w:t>
      </w:r>
      <w:proofErr w:type="spellStart"/>
      <w:r w:rsidR="003637CB" w:rsidRPr="006A17FE">
        <w:rPr>
          <w:i/>
        </w:rPr>
        <w:t>Women</w:t>
      </w:r>
      <w:proofErr w:type="spellEnd"/>
      <w:r w:rsidR="003637CB" w:rsidRPr="006A17FE">
        <w:rPr>
          <w:i/>
        </w:rPr>
        <w:t xml:space="preserve"> </w:t>
      </w:r>
      <w:proofErr w:type="spellStart"/>
      <w:r w:rsidR="003637CB" w:rsidRPr="006A17FE">
        <w:rPr>
          <w:i/>
        </w:rPr>
        <w:t>Poets</w:t>
      </w:r>
      <w:proofErr w:type="spellEnd"/>
      <w:r w:rsidR="003637CB" w:rsidRPr="006A17FE">
        <w:rPr>
          <w:i/>
        </w:rPr>
        <w:t xml:space="preserve"> In</w:t>
      </w:r>
      <w:r w:rsidRPr="006A17FE">
        <w:rPr>
          <w:i/>
        </w:rPr>
        <w:t xml:space="preserve"> </w:t>
      </w:r>
      <w:proofErr w:type="spellStart"/>
      <w:r w:rsidR="003637CB" w:rsidRPr="006A17FE">
        <w:rPr>
          <w:i/>
        </w:rPr>
        <w:t>Translation</w:t>
      </w:r>
      <w:proofErr w:type="spellEnd"/>
      <w:r w:rsidR="003637CB" w:rsidRPr="00544402">
        <w:t xml:space="preserve"> (bilíngue)</w:t>
      </w:r>
      <w:r w:rsidRPr="00544402">
        <w:t xml:space="preserve"> (Ed</w:t>
      </w:r>
      <w:r w:rsidR="003637CB" w:rsidRPr="00544402">
        <w:t xml:space="preserve"> </w:t>
      </w:r>
      <w:proofErr w:type="spellStart"/>
      <w:r w:rsidR="003637CB" w:rsidRPr="00544402">
        <w:t>Venas</w:t>
      </w:r>
      <w:proofErr w:type="spellEnd"/>
      <w:r w:rsidR="003637CB" w:rsidRPr="00544402">
        <w:t xml:space="preserve"> </w:t>
      </w:r>
      <w:proofErr w:type="spellStart"/>
      <w:r w:rsidR="003637CB" w:rsidRPr="00544402">
        <w:t>Abiertas</w:t>
      </w:r>
      <w:proofErr w:type="spellEnd"/>
      <w:r w:rsidR="003637CB" w:rsidRPr="00544402">
        <w:t>, 2022) e As Poetas Mulheres na Literatura Brasileira (Arribaçã</w:t>
      </w:r>
      <w:r w:rsidRPr="00544402">
        <w:t xml:space="preserve">, </w:t>
      </w:r>
      <w:r w:rsidR="003637CB" w:rsidRPr="00544402">
        <w:t>2021). Particip</w:t>
      </w:r>
      <w:r w:rsidRPr="00544402">
        <w:t xml:space="preserve">a </w:t>
      </w:r>
      <w:r w:rsidR="003637CB" w:rsidRPr="00544402">
        <w:t>de eventos nacionais e</w:t>
      </w:r>
      <w:r w:rsidRPr="00544402">
        <w:t xml:space="preserve"> </w:t>
      </w:r>
      <w:r w:rsidR="003637CB" w:rsidRPr="00544402">
        <w:t>internacionais</w:t>
      </w:r>
      <w:r w:rsidRPr="00544402">
        <w:t xml:space="preserve">, fundou a Prosa, </w:t>
      </w:r>
      <w:r w:rsidR="006A17FE">
        <w:t>em que</w:t>
      </w:r>
      <w:r w:rsidRPr="00544402">
        <w:t xml:space="preserve"> realiza consultorias e ministra cursos de escrita.</w:t>
      </w:r>
    </w:p>
    <w:p w:rsidR="00544402" w:rsidRDefault="00544402" w:rsidP="00544402">
      <w:pPr>
        <w:spacing w:after="0" w:line="240" w:lineRule="auto"/>
        <w:ind w:left="284"/>
        <w:jc w:val="both"/>
      </w:pPr>
    </w:p>
    <w:p w:rsidR="00A73DA1" w:rsidRDefault="00A73DA1" w:rsidP="00544402">
      <w:pPr>
        <w:spacing w:after="0" w:line="240" w:lineRule="auto"/>
        <w:ind w:left="284"/>
        <w:jc w:val="both"/>
      </w:pPr>
    </w:p>
    <w:p w:rsidR="000944A7" w:rsidRPr="007F32E6" w:rsidRDefault="000944A7" w:rsidP="000944A7">
      <w:pPr>
        <w:spacing w:after="0" w:line="240" w:lineRule="auto"/>
        <w:rPr>
          <w:b/>
        </w:rPr>
      </w:pPr>
      <w:r>
        <w:rPr>
          <w:b/>
        </w:rPr>
        <w:t xml:space="preserve">Oficina: Encadernação para mulheres, com Adriana </w:t>
      </w:r>
      <w:proofErr w:type="gramStart"/>
      <w:r>
        <w:rPr>
          <w:b/>
        </w:rPr>
        <w:t>Siqueira</w:t>
      </w:r>
      <w:proofErr w:type="gramEnd"/>
    </w:p>
    <w:p w:rsidR="00F02E98" w:rsidRDefault="000944A7" w:rsidP="00F02E98">
      <w:pPr>
        <w:spacing w:after="0" w:line="240" w:lineRule="auto"/>
      </w:pPr>
      <w:r>
        <w:t xml:space="preserve">03/03 </w:t>
      </w:r>
      <w:r w:rsidRPr="00E33320">
        <w:rPr>
          <w:rFonts w:cstheme="minorHAnsi"/>
        </w:rPr>
        <w:t>│</w:t>
      </w:r>
      <w:r w:rsidRPr="00E33320">
        <w:t xml:space="preserve"> </w:t>
      </w:r>
      <w:r>
        <w:t>Dom</w:t>
      </w:r>
      <w:r w:rsidRPr="00E33320">
        <w:t xml:space="preserve"> </w:t>
      </w:r>
      <w:r w:rsidRPr="00E33320">
        <w:rPr>
          <w:rFonts w:cstheme="minorHAnsi"/>
        </w:rPr>
        <w:t>│</w:t>
      </w:r>
      <w:r>
        <w:t xml:space="preserve"> 14h às 18h </w:t>
      </w:r>
      <w:r>
        <w:rPr>
          <w:rFonts w:cstheme="minorHAnsi"/>
        </w:rPr>
        <w:t>│</w:t>
      </w:r>
      <w:r>
        <w:t xml:space="preserve"> 1</w:t>
      </w:r>
      <w:r w:rsidR="00324274">
        <w:t>5</w:t>
      </w:r>
      <w:r>
        <w:t xml:space="preserve"> anos</w:t>
      </w:r>
      <w:r w:rsidR="00F02E98">
        <w:t xml:space="preserve"> </w:t>
      </w:r>
      <w:r w:rsidR="00F02E98">
        <w:rPr>
          <w:rFonts w:cstheme="minorHAnsi"/>
        </w:rPr>
        <w:t>│</w:t>
      </w:r>
      <w:r w:rsidR="00F02E98">
        <w:t xml:space="preserve"> </w:t>
      </w:r>
      <w:r w:rsidR="00324274">
        <w:t xml:space="preserve">R$10,40 para trabalhadoras do comércio e dependentes; R$21 para público em </w:t>
      </w:r>
      <w:proofErr w:type="gramStart"/>
      <w:r w:rsidR="00324274">
        <w:t>geral</w:t>
      </w:r>
      <w:proofErr w:type="gramEnd"/>
    </w:p>
    <w:p w:rsidR="000944A7" w:rsidRPr="000944A7" w:rsidRDefault="000944A7" w:rsidP="00544402">
      <w:pPr>
        <w:spacing w:after="0" w:line="240" w:lineRule="auto"/>
        <w:ind w:left="284"/>
        <w:jc w:val="both"/>
        <w:rPr>
          <w:sz w:val="6"/>
          <w:szCs w:val="6"/>
        </w:rPr>
      </w:pPr>
    </w:p>
    <w:p w:rsidR="000944A7" w:rsidRDefault="00476E88" w:rsidP="00544402">
      <w:pPr>
        <w:spacing w:after="0" w:line="240" w:lineRule="auto"/>
        <w:ind w:left="284"/>
        <w:jc w:val="both"/>
      </w:pPr>
      <w:r>
        <w:rPr>
          <w:noProof/>
          <w:lang w:eastAsia="pt-BR"/>
        </w:rPr>
        <w:drawing>
          <wp:anchor distT="0" distB="0" distL="114300" distR="114300" simplePos="0" relativeHeight="251680768" behindDoc="1" locked="0" layoutInCell="1" allowOverlap="1" wp14:anchorId="2EA54D8B" wp14:editId="169CA2EB">
            <wp:simplePos x="0" y="0"/>
            <wp:positionH relativeFrom="column">
              <wp:posOffset>-104775</wp:posOffset>
            </wp:positionH>
            <wp:positionV relativeFrom="paragraph">
              <wp:posOffset>50165</wp:posOffset>
            </wp:positionV>
            <wp:extent cx="2177415" cy="1452880"/>
            <wp:effectExtent l="0" t="0" r="0" b="0"/>
            <wp:wrapTight wrapText="bothSides">
              <wp:wrapPolygon edited="0">
                <wp:start x="0" y="0"/>
                <wp:lineTo x="0" y="21241"/>
                <wp:lineTo x="21354" y="21241"/>
                <wp:lineTo x="21354" y="0"/>
                <wp:lineTo x="0" y="0"/>
              </wp:wrapPolygon>
            </wp:wrapTight>
            <wp:docPr id="7" name="Imagem 7" descr="D:\Usuarios\s16886\Pictures\encadernaçã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s16886\Pictures\encadernação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741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4A7" w:rsidRPr="000944A7">
        <w:t xml:space="preserve">Nessa oficina, as mulheres vão aprender a criar seus próprios cadernos, além de personalizá-los, para usa-lo como ferramenta de expressão, seja como diário, agenda, notas cotidianas. </w:t>
      </w:r>
    </w:p>
    <w:p w:rsidR="004F05A4" w:rsidRDefault="004F05A4" w:rsidP="00544402">
      <w:pPr>
        <w:spacing w:after="0" w:line="240" w:lineRule="auto"/>
        <w:ind w:left="284"/>
        <w:jc w:val="both"/>
      </w:pPr>
    </w:p>
    <w:p w:rsidR="004F05A4" w:rsidRDefault="004F05A4" w:rsidP="00544402">
      <w:pPr>
        <w:spacing w:after="0" w:line="240" w:lineRule="auto"/>
        <w:ind w:left="284"/>
        <w:jc w:val="both"/>
      </w:pPr>
    </w:p>
    <w:sectPr w:rsidR="004F05A4" w:rsidSect="00476E88">
      <w:pgSz w:w="11906" w:h="16838"/>
      <w:pgMar w:top="284"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660A1"/>
    <w:multiLevelType w:val="multilevel"/>
    <w:tmpl w:val="7F2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A11569"/>
    <w:multiLevelType w:val="multilevel"/>
    <w:tmpl w:val="26C8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031"/>
    <w:rsid w:val="000022B2"/>
    <w:rsid w:val="00002F8E"/>
    <w:rsid w:val="000049CE"/>
    <w:rsid w:val="000056EF"/>
    <w:rsid w:val="00006BDC"/>
    <w:rsid w:val="00030535"/>
    <w:rsid w:val="00032FE2"/>
    <w:rsid w:val="00033E38"/>
    <w:rsid w:val="00050730"/>
    <w:rsid w:val="00075355"/>
    <w:rsid w:val="00083854"/>
    <w:rsid w:val="00086475"/>
    <w:rsid w:val="0009006C"/>
    <w:rsid w:val="000944A7"/>
    <w:rsid w:val="00097029"/>
    <w:rsid w:val="000A03A4"/>
    <w:rsid w:val="000A4F50"/>
    <w:rsid w:val="000A7485"/>
    <w:rsid w:val="000B5752"/>
    <w:rsid w:val="000B6CE5"/>
    <w:rsid w:val="000C633B"/>
    <w:rsid w:val="000C6D09"/>
    <w:rsid w:val="000C735F"/>
    <w:rsid w:val="000E0523"/>
    <w:rsid w:val="000E05EA"/>
    <w:rsid w:val="000E06A2"/>
    <w:rsid w:val="000E44EB"/>
    <w:rsid w:val="000E63FD"/>
    <w:rsid w:val="000F5810"/>
    <w:rsid w:val="00100A52"/>
    <w:rsid w:val="00105D0A"/>
    <w:rsid w:val="00113630"/>
    <w:rsid w:val="00121B34"/>
    <w:rsid w:val="0012317E"/>
    <w:rsid w:val="001301C5"/>
    <w:rsid w:val="00133247"/>
    <w:rsid w:val="00141EC9"/>
    <w:rsid w:val="001467F8"/>
    <w:rsid w:val="001468B1"/>
    <w:rsid w:val="00151869"/>
    <w:rsid w:val="00157B8E"/>
    <w:rsid w:val="00163D39"/>
    <w:rsid w:val="00164531"/>
    <w:rsid w:val="00170441"/>
    <w:rsid w:val="00176B04"/>
    <w:rsid w:val="00177412"/>
    <w:rsid w:val="00187755"/>
    <w:rsid w:val="00193159"/>
    <w:rsid w:val="001A69F0"/>
    <w:rsid w:val="001C033D"/>
    <w:rsid w:val="001C140C"/>
    <w:rsid w:val="001E6153"/>
    <w:rsid w:val="00205300"/>
    <w:rsid w:val="002079A1"/>
    <w:rsid w:val="00212D80"/>
    <w:rsid w:val="002352A2"/>
    <w:rsid w:val="00241E07"/>
    <w:rsid w:val="002533B0"/>
    <w:rsid w:val="002535E3"/>
    <w:rsid w:val="0025409F"/>
    <w:rsid w:val="002750CB"/>
    <w:rsid w:val="002774E4"/>
    <w:rsid w:val="00282428"/>
    <w:rsid w:val="00292990"/>
    <w:rsid w:val="002A14D3"/>
    <w:rsid w:val="002A2420"/>
    <w:rsid w:val="002C130D"/>
    <w:rsid w:val="002C2F14"/>
    <w:rsid w:val="002E1B6F"/>
    <w:rsid w:val="002E61AE"/>
    <w:rsid w:val="002F6C9C"/>
    <w:rsid w:val="003038CA"/>
    <w:rsid w:val="00324274"/>
    <w:rsid w:val="00335FF0"/>
    <w:rsid w:val="003433B3"/>
    <w:rsid w:val="003465F2"/>
    <w:rsid w:val="00347951"/>
    <w:rsid w:val="00354704"/>
    <w:rsid w:val="00362EEF"/>
    <w:rsid w:val="003637CB"/>
    <w:rsid w:val="003660D6"/>
    <w:rsid w:val="00372F4D"/>
    <w:rsid w:val="00372F69"/>
    <w:rsid w:val="003840A8"/>
    <w:rsid w:val="003C2406"/>
    <w:rsid w:val="003C36D2"/>
    <w:rsid w:val="003C3B28"/>
    <w:rsid w:val="003D35B9"/>
    <w:rsid w:val="003F153F"/>
    <w:rsid w:val="003F7DFC"/>
    <w:rsid w:val="00400671"/>
    <w:rsid w:val="0041044A"/>
    <w:rsid w:val="004117B2"/>
    <w:rsid w:val="00414DA6"/>
    <w:rsid w:val="004150CF"/>
    <w:rsid w:val="00421989"/>
    <w:rsid w:val="00430DAD"/>
    <w:rsid w:val="00435E6E"/>
    <w:rsid w:val="00447BF9"/>
    <w:rsid w:val="00461BF2"/>
    <w:rsid w:val="00465B6F"/>
    <w:rsid w:val="0047254D"/>
    <w:rsid w:val="00472D2C"/>
    <w:rsid w:val="004748F6"/>
    <w:rsid w:val="00475DC3"/>
    <w:rsid w:val="00476E88"/>
    <w:rsid w:val="00483B82"/>
    <w:rsid w:val="00484F74"/>
    <w:rsid w:val="00487A7C"/>
    <w:rsid w:val="004D1E23"/>
    <w:rsid w:val="004F05A4"/>
    <w:rsid w:val="00501FE3"/>
    <w:rsid w:val="00516D83"/>
    <w:rsid w:val="005235D4"/>
    <w:rsid w:val="00527157"/>
    <w:rsid w:val="00532A32"/>
    <w:rsid w:val="0053779A"/>
    <w:rsid w:val="005416CF"/>
    <w:rsid w:val="00544402"/>
    <w:rsid w:val="0055017A"/>
    <w:rsid w:val="00586674"/>
    <w:rsid w:val="00591066"/>
    <w:rsid w:val="00591D67"/>
    <w:rsid w:val="005971B3"/>
    <w:rsid w:val="005B54E1"/>
    <w:rsid w:val="005C3F1A"/>
    <w:rsid w:val="005C6793"/>
    <w:rsid w:val="005D3CB0"/>
    <w:rsid w:val="005E052C"/>
    <w:rsid w:val="005E5817"/>
    <w:rsid w:val="005E6D91"/>
    <w:rsid w:val="005F235E"/>
    <w:rsid w:val="005F60FC"/>
    <w:rsid w:val="00606B10"/>
    <w:rsid w:val="00610508"/>
    <w:rsid w:val="0062052C"/>
    <w:rsid w:val="0065559E"/>
    <w:rsid w:val="006626D0"/>
    <w:rsid w:val="00667DB8"/>
    <w:rsid w:val="006855E0"/>
    <w:rsid w:val="00686B27"/>
    <w:rsid w:val="00693F88"/>
    <w:rsid w:val="006A17FE"/>
    <w:rsid w:val="006A2808"/>
    <w:rsid w:val="006A6DA3"/>
    <w:rsid w:val="006A7AB9"/>
    <w:rsid w:val="006B1CBA"/>
    <w:rsid w:val="006C0C71"/>
    <w:rsid w:val="006F0238"/>
    <w:rsid w:val="006F3585"/>
    <w:rsid w:val="007145BA"/>
    <w:rsid w:val="00724B61"/>
    <w:rsid w:val="00733E00"/>
    <w:rsid w:val="007372B3"/>
    <w:rsid w:val="00741E46"/>
    <w:rsid w:val="00745A5B"/>
    <w:rsid w:val="00757009"/>
    <w:rsid w:val="0076231B"/>
    <w:rsid w:val="0076414F"/>
    <w:rsid w:val="00775DA7"/>
    <w:rsid w:val="0077699E"/>
    <w:rsid w:val="007876B1"/>
    <w:rsid w:val="00791D9C"/>
    <w:rsid w:val="00796816"/>
    <w:rsid w:val="007B4869"/>
    <w:rsid w:val="007B5820"/>
    <w:rsid w:val="007B5DC7"/>
    <w:rsid w:val="007C0125"/>
    <w:rsid w:val="007C31DC"/>
    <w:rsid w:val="007D13F4"/>
    <w:rsid w:val="007D4858"/>
    <w:rsid w:val="007E398C"/>
    <w:rsid w:val="007E41CE"/>
    <w:rsid w:val="007E5073"/>
    <w:rsid w:val="007E7719"/>
    <w:rsid w:val="007F32E6"/>
    <w:rsid w:val="00826D81"/>
    <w:rsid w:val="0083364D"/>
    <w:rsid w:val="008425BF"/>
    <w:rsid w:val="008472BC"/>
    <w:rsid w:val="008763B0"/>
    <w:rsid w:val="00895CF1"/>
    <w:rsid w:val="008A1175"/>
    <w:rsid w:val="008A456B"/>
    <w:rsid w:val="008B36C2"/>
    <w:rsid w:val="008B5FB3"/>
    <w:rsid w:val="008B6927"/>
    <w:rsid w:val="008E05D6"/>
    <w:rsid w:val="008F691B"/>
    <w:rsid w:val="00903418"/>
    <w:rsid w:val="00903C68"/>
    <w:rsid w:val="0090791F"/>
    <w:rsid w:val="0092092A"/>
    <w:rsid w:val="0093120B"/>
    <w:rsid w:val="00951A91"/>
    <w:rsid w:val="00955623"/>
    <w:rsid w:val="00961A47"/>
    <w:rsid w:val="00964AE1"/>
    <w:rsid w:val="00964B66"/>
    <w:rsid w:val="00991DAD"/>
    <w:rsid w:val="009A1C12"/>
    <w:rsid w:val="009B1AF9"/>
    <w:rsid w:val="009C6D9D"/>
    <w:rsid w:val="009C77F7"/>
    <w:rsid w:val="009D2403"/>
    <w:rsid w:val="009D66E9"/>
    <w:rsid w:val="009E0DC3"/>
    <w:rsid w:val="009E1487"/>
    <w:rsid w:val="009E1A3F"/>
    <w:rsid w:val="009F1E48"/>
    <w:rsid w:val="009F67B5"/>
    <w:rsid w:val="00A1014D"/>
    <w:rsid w:val="00A33E3F"/>
    <w:rsid w:val="00A409B2"/>
    <w:rsid w:val="00A53D49"/>
    <w:rsid w:val="00A5737E"/>
    <w:rsid w:val="00A66030"/>
    <w:rsid w:val="00A728B0"/>
    <w:rsid w:val="00A73DA1"/>
    <w:rsid w:val="00A8423B"/>
    <w:rsid w:val="00A86DBD"/>
    <w:rsid w:val="00A95120"/>
    <w:rsid w:val="00A97619"/>
    <w:rsid w:val="00AA0282"/>
    <w:rsid w:val="00AA5D42"/>
    <w:rsid w:val="00AA744A"/>
    <w:rsid w:val="00AB52DF"/>
    <w:rsid w:val="00AB5611"/>
    <w:rsid w:val="00AB7491"/>
    <w:rsid w:val="00AE3118"/>
    <w:rsid w:val="00AE7F09"/>
    <w:rsid w:val="00AF77F0"/>
    <w:rsid w:val="00AF7A41"/>
    <w:rsid w:val="00B20621"/>
    <w:rsid w:val="00B24C36"/>
    <w:rsid w:val="00B30697"/>
    <w:rsid w:val="00B376F3"/>
    <w:rsid w:val="00B405E4"/>
    <w:rsid w:val="00B4127D"/>
    <w:rsid w:val="00B428E8"/>
    <w:rsid w:val="00B53462"/>
    <w:rsid w:val="00B6289D"/>
    <w:rsid w:val="00B74628"/>
    <w:rsid w:val="00B74A85"/>
    <w:rsid w:val="00B761B3"/>
    <w:rsid w:val="00BA5454"/>
    <w:rsid w:val="00BB2A1D"/>
    <w:rsid w:val="00BB4262"/>
    <w:rsid w:val="00BD70F5"/>
    <w:rsid w:val="00BE1B4B"/>
    <w:rsid w:val="00BF310D"/>
    <w:rsid w:val="00C0761A"/>
    <w:rsid w:val="00C134C6"/>
    <w:rsid w:val="00C15ECD"/>
    <w:rsid w:val="00C23E09"/>
    <w:rsid w:val="00C525BB"/>
    <w:rsid w:val="00C70061"/>
    <w:rsid w:val="00C72350"/>
    <w:rsid w:val="00C7255E"/>
    <w:rsid w:val="00C81C81"/>
    <w:rsid w:val="00C82031"/>
    <w:rsid w:val="00C959E1"/>
    <w:rsid w:val="00CA19E9"/>
    <w:rsid w:val="00CA5ACF"/>
    <w:rsid w:val="00CC0EDA"/>
    <w:rsid w:val="00CE5F4A"/>
    <w:rsid w:val="00D04A37"/>
    <w:rsid w:val="00D04D3D"/>
    <w:rsid w:val="00D0776F"/>
    <w:rsid w:val="00D1462C"/>
    <w:rsid w:val="00D40311"/>
    <w:rsid w:val="00D555D9"/>
    <w:rsid w:val="00D60B10"/>
    <w:rsid w:val="00D614BD"/>
    <w:rsid w:val="00D61927"/>
    <w:rsid w:val="00D61E1C"/>
    <w:rsid w:val="00D815DF"/>
    <w:rsid w:val="00DA0992"/>
    <w:rsid w:val="00DA3102"/>
    <w:rsid w:val="00DA5944"/>
    <w:rsid w:val="00DA6F00"/>
    <w:rsid w:val="00DC7320"/>
    <w:rsid w:val="00DE0702"/>
    <w:rsid w:val="00DE5DAF"/>
    <w:rsid w:val="00E14073"/>
    <w:rsid w:val="00E1610D"/>
    <w:rsid w:val="00E17AFF"/>
    <w:rsid w:val="00E20E4C"/>
    <w:rsid w:val="00E33E85"/>
    <w:rsid w:val="00E370F8"/>
    <w:rsid w:val="00E4280B"/>
    <w:rsid w:val="00E42EED"/>
    <w:rsid w:val="00E573CE"/>
    <w:rsid w:val="00E672C4"/>
    <w:rsid w:val="00E6739B"/>
    <w:rsid w:val="00E67922"/>
    <w:rsid w:val="00E72BE0"/>
    <w:rsid w:val="00E82257"/>
    <w:rsid w:val="00EA365E"/>
    <w:rsid w:val="00EC4C59"/>
    <w:rsid w:val="00ED51F9"/>
    <w:rsid w:val="00EE7C12"/>
    <w:rsid w:val="00EF065D"/>
    <w:rsid w:val="00EF6473"/>
    <w:rsid w:val="00F02E98"/>
    <w:rsid w:val="00F05AE9"/>
    <w:rsid w:val="00F06160"/>
    <w:rsid w:val="00F16796"/>
    <w:rsid w:val="00F255C6"/>
    <w:rsid w:val="00F37872"/>
    <w:rsid w:val="00F478BD"/>
    <w:rsid w:val="00F50A37"/>
    <w:rsid w:val="00F60EBD"/>
    <w:rsid w:val="00F66072"/>
    <w:rsid w:val="00F8241F"/>
    <w:rsid w:val="00F831E1"/>
    <w:rsid w:val="00F84B46"/>
    <w:rsid w:val="00F84FC9"/>
    <w:rsid w:val="00FA4460"/>
    <w:rsid w:val="00FA521A"/>
    <w:rsid w:val="00FD1442"/>
    <w:rsid w:val="00FD37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611"/>
  </w:style>
  <w:style w:type="paragraph" w:styleId="Ttulo1">
    <w:name w:val="heading 1"/>
    <w:basedOn w:val="Normal"/>
    <w:link w:val="Ttulo1Char"/>
    <w:uiPriority w:val="1"/>
    <w:qFormat/>
    <w:rsid w:val="009C77F7"/>
    <w:pPr>
      <w:widowControl w:val="0"/>
      <w:autoSpaceDE w:val="0"/>
      <w:autoSpaceDN w:val="0"/>
      <w:spacing w:after="0" w:line="240" w:lineRule="auto"/>
      <w:ind w:left="531"/>
      <w:outlineLvl w:val="0"/>
    </w:pPr>
    <w:rPr>
      <w:rFonts w:ascii="Arial" w:eastAsia="Arial" w:hAnsi="Arial" w:cs="Arial"/>
      <w:b/>
      <w:bCs/>
      <w:sz w:val="24"/>
      <w:szCs w:val="24"/>
      <w:lang w:eastAsia="pt-BR" w:bidi="pt-BR"/>
    </w:rPr>
  </w:style>
  <w:style w:type="paragraph" w:styleId="Ttulo2">
    <w:name w:val="heading 2"/>
    <w:basedOn w:val="Normal"/>
    <w:next w:val="Normal"/>
    <w:link w:val="Ttulo2Char"/>
    <w:uiPriority w:val="9"/>
    <w:semiHidden/>
    <w:unhideWhenUsed/>
    <w:qFormat/>
    <w:rsid w:val="005235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E1B4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D0776F"/>
    <w:rPr>
      <w:color w:val="0000FF"/>
      <w:u w:val="single"/>
    </w:rPr>
  </w:style>
  <w:style w:type="character" w:customStyle="1" w:styleId="x-el">
    <w:name w:val="x-el"/>
    <w:basedOn w:val="Fontepargpadro"/>
    <w:rsid w:val="00532A32"/>
  </w:style>
  <w:style w:type="character" w:styleId="Forte">
    <w:name w:val="Strong"/>
    <w:basedOn w:val="Fontepargpadro"/>
    <w:uiPriority w:val="22"/>
    <w:qFormat/>
    <w:rsid w:val="00532A32"/>
    <w:rPr>
      <w:b/>
      <w:bCs/>
    </w:rPr>
  </w:style>
  <w:style w:type="character" w:customStyle="1" w:styleId="Ttulo1Char">
    <w:name w:val="Título 1 Char"/>
    <w:basedOn w:val="Fontepargpadro"/>
    <w:link w:val="Ttulo1"/>
    <w:uiPriority w:val="1"/>
    <w:rsid w:val="009C77F7"/>
    <w:rPr>
      <w:rFonts w:ascii="Arial" w:eastAsia="Arial" w:hAnsi="Arial" w:cs="Arial"/>
      <w:b/>
      <w:bCs/>
      <w:sz w:val="24"/>
      <w:szCs w:val="24"/>
      <w:lang w:eastAsia="pt-BR" w:bidi="pt-BR"/>
    </w:rPr>
  </w:style>
  <w:style w:type="paragraph" w:customStyle="1" w:styleId="Default">
    <w:name w:val="Default"/>
    <w:rsid w:val="005C6793"/>
    <w:pPr>
      <w:autoSpaceDE w:val="0"/>
      <w:autoSpaceDN w:val="0"/>
      <w:adjustRightInd w:val="0"/>
      <w:spacing w:after="0" w:line="240" w:lineRule="auto"/>
    </w:pPr>
    <w:rPr>
      <w:rFonts w:ascii="Arial" w:hAnsi="Arial" w:cs="Arial"/>
      <w:color w:val="000000"/>
      <w:sz w:val="24"/>
      <w:szCs w:val="24"/>
    </w:rPr>
  </w:style>
  <w:style w:type="character" w:styleId="nfase">
    <w:name w:val="Emphasis"/>
    <w:basedOn w:val="Fontepargpadro"/>
    <w:uiPriority w:val="20"/>
    <w:qFormat/>
    <w:rsid w:val="007E5073"/>
    <w:rPr>
      <w:i/>
      <w:iCs/>
    </w:rPr>
  </w:style>
  <w:style w:type="paragraph" w:styleId="Textodebalo">
    <w:name w:val="Balloon Text"/>
    <w:basedOn w:val="Normal"/>
    <w:link w:val="TextodebaloChar"/>
    <w:uiPriority w:val="99"/>
    <w:semiHidden/>
    <w:unhideWhenUsed/>
    <w:rsid w:val="003547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4704"/>
    <w:rPr>
      <w:rFonts w:ascii="Tahoma" w:hAnsi="Tahoma" w:cs="Tahoma"/>
      <w:sz w:val="16"/>
      <w:szCs w:val="16"/>
    </w:rPr>
  </w:style>
  <w:style w:type="character" w:customStyle="1" w:styleId="class-texto-produtos">
    <w:name w:val="class-texto-produtos"/>
    <w:basedOn w:val="Fontepargpadro"/>
    <w:rsid w:val="00EF6473"/>
  </w:style>
  <w:style w:type="character" w:customStyle="1" w:styleId="Ttulo2Char">
    <w:name w:val="Título 2 Char"/>
    <w:basedOn w:val="Fontepargpadro"/>
    <w:link w:val="Ttulo2"/>
    <w:uiPriority w:val="9"/>
    <w:semiHidden/>
    <w:rsid w:val="005235D4"/>
    <w:rPr>
      <w:rFonts w:asciiTheme="majorHAnsi" w:eastAsiaTheme="majorEastAsia" w:hAnsiTheme="majorHAnsi" w:cstheme="majorBidi"/>
      <w:b/>
      <w:bCs/>
      <w:color w:val="4F81BD" w:themeColor="accent1"/>
      <w:sz w:val="26"/>
      <w:szCs w:val="26"/>
    </w:rPr>
  </w:style>
  <w:style w:type="character" w:customStyle="1" w:styleId="b2eff">
    <w:name w:val="b2eff"/>
    <w:basedOn w:val="Fontepargpadro"/>
    <w:rsid w:val="007623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611"/>
  </w:style>
  <w:style w:type="paragraph" w:styleId="Ttulo1">
    <w:name w:val="heading 1"/>
    <w:basedOn w:val="Normal"/>
    <w:link w:val="Ttulo1Char"/>
    <w:uiPriority w:val="1"/>
    <w:qFormat/>
    <w:rsid w:val="009C77F7"/>
    <w:pPr>
      <w:widowControl w:val="0"/>
      <w:autoSpaceDE w:val="0"/>
      <w:autoSpaceDN w:val="0"/>
      <w:spacing w:after="0" w:line="240" w:lineRule="auto"/>
      <w:ind w:left="531"/>
      <w:outlineLvl w:val="0"/>
    </w:pPr>
    <w:rPr>
      <w:rFonts w:ascii="Arial" w:eastAsia="Arial" w:hAnsi="Arial" w:cs="Arial"/>
      <w:b/>
      <w:bCs/>
      <w:sz w:val="24"/>
      <w:szCs w:val="24"/>
      <w:lang w:eastAsia="pt-BR" w:bidi="pt-BR"/>
    </w:rPr>
  </w:style>
  <w:style w:type="paragraph" w:styleId="Ttulo2">
    <w:name w:val="heading 2"/>
    <w:basedOn w:val="Normal"/>
    <w:next w:val="Normal"/>
    <w:link w:val="Ttulo2Char"/>
    <w:uiPriority w:val="9"/>
    <w:semiHidden/>
    <w:unhideWhenUsed/>
    <w:qFormat/>
    <w:rsid w:val="005235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E1B4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D0776F"/>
    <w:rPr>
      <w:color w:val="0000FF"/>
      <w:u w:val="single"/>
    </w:rPr>
  </w:style>
  <w:style w:type="character" w:customStyle="1" w:styleId="x-el">
    <w:name w:val="x-el"/>
    <w:basedOn w:val="Fontepargpadro"/>
    <w:rsid w:val="00532A32"/>
  </w:style>
  <w:style w:type="character" w:styleId="Forte">
    <w:name w:val="Strong"/>
    <w:basedOn w:val="Fontepargpadro"/>
    <w:uiPriority w:val="22"/>
    <w:qFormat/>
    <w:rsid w:val="00532A32"/>
    <w:rPr>
      <w:b/>
      <w:bCs/>
    </w:rPr>
  </w:style>
  <w:style w:type="character" w:customStyle="1" w:styleId="Ttulo1Char">
    <w:name w:val="Título 1 Char"/>
    <w:basedOn w:val="Fontepargpadro"/>
    <w:link w:val="Ttulo1"/>
    <w:uiPriority w:val="1"/>
    <w:rsid w:val="009C77F7"/>
    <w:rPr>
      <w:rFonts w:ascii="Arial" w:eastAsia="Arial" w:hAnsi="Arial" w:cs="Arial"/>
      <w:b/>
      <w:bCs/>
      <w:sz w:val="24"/>
      <w:szCs w:val="24"/>
      <w:lang w:eastAsia="pt-BR" w:bidi="pt-BR"/>
    </w:rPr>
  </w:style>
  <w:style w:type="paragraph" w:customStyle="1" w:styleId="Default">
    <w:name w:val="Default"/>
    <w:rsid w:val="005C6793"/>
    <w:pPr>
      <w:autoSpaceDE w:val="0"/>
      <w:autoSpaceDN w:val="0"/>
      <w:adjustRightInd w:val="0"/>
      <w:spacing w:after="0" w:line="240" w:lineRule="auto"/>
    </w:pPr>
    <w:rPr>
      <w:rFonts w:ascii="Arial" w:hAnsi="Arial" w:cs="Arial"/>
      <w:color w:val="000000"/>
      <w:sz w:val="24"/>
      <w:szCs w:val="24"/>
    </w:rPr>
  </w:style>
  <w:style w:type="character" w:styleId="nfase">
    <w:name w:val="Emphasis"/>
    <w:basedOn w:val="Fontepargpadro"/>
    <w:uiPriority w:val="20"/>
    <w:qFormat/>
    <w:rsid w:val="007E5073"/>
    <w:rPr>
      <w:i/>
      <w:iCs/>
    </w:rPr>
  </w:style>
  <w:style w:type="paragraph" w:styleId="Textodebalo">
    <w:name w:val="Balloon Text"/>
    <w:basedOn w:val="Normal"/>
    <w:link w:val="TextodebaloChar"/>
    <w:uiPriority w:val="99"/>
    <w:semiHidden/>
    <w:unhideWhenUsed/>
    <w:rsid w:val="0035470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4704"/>
    <w:rPr>
      <w:rFonts w:ascii="Tahoma" w:hAnsi="Tahoma" w:cs="Tahoma"/>
      <w:sz w:val="16"/>
      <w:szCs w:val="16"/>
    </w:rPr>
  </w:style>
  <w:style w:type="character" w:customStyle="1" w:styleId="class-texto-produtos">
    <w:name w:val="class-texto-produtos"/>
    <w:basedOn w:val="Fontepargpadro"/>
    <w:rsid w:val="00EF6473"/>
  </w:style>
  <w:style w:type="character" w:customStyle="1" w:styleId="Ttulo2Char">
    <w:name w:val="Título 2 Char"/>
    <w:basedOn w:val="Fontepargpadro"/>
    <w:link w:val="Ttulo2"/>
    <w:uiPriority w:val="9"/>
    <w:semiHidden/>
    <w:rsid w:val="005235D4"/>
    <w:rPr>
      <w:rFonts w:asciiTheme="majorHAnsi" w:eastAsiaTheme="majorEastAsia" w:hAnsiTheme="majorHAnsi" w:cstheme="majorBidi"/>
      <w:b/>
      <w:bCs/>
      <w:color w:val="4F81BD" w:themeColor="accent1"/>
      <w:sz w:val="26"/>
      <w:szCs w:val="26"/>
    </w:rPr>
  </w:style>
  <w:style w:type="character" w:customStyle="1" w:styleId="b2eff">
    <w:name w:val="b2eff"/>
    <w:basedOn w:val="Fontepargpadro"/>
    <w:rsid w:val="00762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82323">
      <w:bodyDiv w:val="1"/>
      <w:marLeft w:val="0"/>
      <w:marRight w:val="0"/>
      <w:marTop w:val="0"/>
      <w:marBottom w:val="0"/>
      <w:divBdr>
        <w:top w:val="none" w:sz="0" w:space="0" w:color="auto"/>
        <w:left w:val="none" w:sz="0" w:space="0" w:color="auto"/>
        <w:bottom w:val="none" w:sz="0" w:space="0" w:color="auto"/>
        <w:right w:val="none" w:sz="0" w:space="0" w:color="auto"/>
      </w:divBdr>
    </w:div>
    <w:div w:id="100758899">
      <w:bodyDiv w:val="1"/>
      <w:marLeft w:val="0"/>
      <w:marRight w:val="0"/>
      <w:marTop w:val="0"/>
      <w:marBottom w:val="0"/>
      <w:divBdr>
        <w:top w:val="none" w:sz="0" w:space="0" w:color="auto"/>
        <w:left w:val="none" w:sz="0" w:space="0" w:color="auto"/>
        <w:bottom w:val="none" w:sz="0" w:space="0" w:color="auto"/>
        <w:right w:val="none" w:sz="0" w:space="0" w:color="auto"/>
      </w:divBdr>
    </w:div>
    <w:div w:id="125240232">
      <w:bodyDiv w:val="1"/>
      <w:marLeft w:val="0"/>
      <w:marRight w:val="0"/>
      <w:marTop w:val="0"/>
      <w:marBottom w:val="0"/>
      <w:divBdr>
        <w:top w:val="none" w:sz="0" w:space="0" w:color="auto"/>
        <w:left w:val="none" w:sz="0" w:space="0" w:color="auto"/>
        <w:bottom w:val="none" w:sz="0" w:space="0" w:color="auto"/>
        <w:right w:val="none" w:sz="0" w:space="0" w:color="auto"/>
      </w:divBdr>
    </w:div>
    <w:div w:id="540242537">
      <w:bodyDiv w:val="1"/>
      <w:marLeft w:val="0"/>
      <w:marRight w:val="0"/>
      <w:marTop w:val="0"/>
      <w:marBottom w:val="0"/>
      <w:divBdr>
        <w:top w:val="none" w:sz="0" w:space="0" w:color="auto"/>
        <w:left w:val="none" w:sz="0" w:space="0" w:color="auto"/>
        <w:bottom w:val="none" w:sz="0" w:space="0" w:color="auto"/>
        <w:right w:val="none" w:sz="0" w:space="0" w:color="auto"/>
      </w:divBdr>
    </w:div>
    <w:div w:id="680090861">
      <w:bodyDiv w:val="1"/>
      <w:marLeft w:val="0"/>
      <w:marRight w:val="0"/>
      <w:marTop w:val="0"/>
      <w:marBottom w:val="0"/>
      <w:divBdr>
        <w:top w:val="none" w:sz="0" w:space="0" w:color="auto"/>
        <w:left w:val="none" w:sz="0" w:space="0" w:color="auto"/>
        <w:bottom w:val="none" w:sz="0" w:space="0" w:color="auto"/>
        <w:right w:val="none" w:sz="0" w:space="0" w:color="auto"/>
      </w:divBdr>
    </w:div>
    <w:div w:id="711004172">
      <w:bodyDiv w:val="1"/>
      <w:marLeft w:val="0"/>
      <w:marRight w:val="0"/>
      <w:marTop w:val="0"/>
      <w:marBottom w:val="0"/>
      <w:divBdr>
        <w:top w:val="none" w:sz="0" w:space="0" w:color="auto"/>
        <w:left w:val="none" w:sz="0" w:space="0" w:color="auto"/>
        <w:bottom w:val="none" w:sz="0" w:space="0" w:color="auto"/>
        <w:right w:val="none" w:sz="0" w:space="0" w:color="auto"/>
      </w:divBdr>
    </w:div>
    <w:div w:id="745764057">
      <w:bodyDiv w:val="1"/>
      <w:marLeft w:val="0"/>
      <w:marRight w:val="0"/>
      <w:marTop w:val="0"/>
      <w:marBottom w:val="0"/>
      <w:divBdr>
        <w:top w:val="none" w:sz="0" w:space="0" w:color="auto"/>
        <w:left w:val="none" w:sz="0" w:space="0" w:color="auto"/>
        <w:bottom w:val="none" w:sz="0" w:space="0" w:color="auto"/>
        <w:right w:val="none" w:sz="0" w:space="0" w:color="auto"/>
      </w:divBdr>
    </w:div>
    <w:div w:id="876507549">
      <w:bodyDiv w:val="1"/>
      <w:marLeft w:val="0"/>
      <w:marRight w:val="0"/>
      <w:marTop w:val="0"/>
      <w:marBottom w:val="0"/>
      <w:divBdr>
        <w:top w:val="none" w:sz="0" w:space="0" w:color="auto"/>
        <w:left w:val="none" w:sz="0" w:space="0" w:color="auto"/>
        <w:bottom w:val="none" w:sz="0" w:space="0" w:color="auto"/>
        <w:right w:val="none" w:sz="0" w:space="0" w:color="auto"/>
      </w:divBdr>
    </w:div>
    <w:div w:id="1221592843">
      <w:bodyDiv w:val="1"/>
      <w:marLeft w:val="0"/>
      <w:marRight w:val="0"/>
      <w:marTop w:val="0"/>
      <w:marBottom w:val="0"/>
      <w:divBdr>
        <w:top w:val="none" w:sz="0" w:space="0" w:color="auto"/>
        <w:left w:val="none" w:sz="0" w:space="0" w:color="auto"/>
        <w:bottom w:val="none" w:sz="0" w:space="0" w:color="auto"/>
        <w:right w:val="none" w:sz="0" w:space="0" w:color="auto"/>
      </w:divBdr>
    </w:div>
    <w:div w:id="1407069358">
      <w:bodyDiv w:val="1"/>
      <w:marLeft w:val="0"/>
      <w:marRight w:val="0"/>
      <w:marTop w:val="0"/>
      <w:marBottom w:val="0"/>
      <w:divBdr>
        <w:top w:val="none" w:sz="0" w:space="0" w:color="auto"/>
        <w:left w:val="none" w:sz="0" w:space="0" w:color="auto"/>
        <w:bottom w:val="none" w:sz="0" w:space="0" w:color="auto"/>
        <w:right w:val="none" w:sz="0" w:space="0" w:color="auto"/>
      </w:divBdr>
    </w:div>
    <w:div w:id="1425303906">
      <w:bodyDiv w:val="1"/>
      <w:marLeft w:val="0"/>
      <w:marRight w:val="0"/>
      <w:marTop w:val="0"/>
      <w:marBottom w:val="0"/>
      <w:divBdr>
        <w:top w:val="none" w:sz="0" w:space="0" w:color="auto"/>
        <w:left w:val="none" w:sz="0" w:space="0" w:color="auto"/>
        <w:bottom w:val="none" w:sz="0" w:space="0" w:color="auto"/>
        <w:right w:val="none" w:sz="0" w:space="0" w:color="auto"/>
      </w:divBdr>
    </w:div>
    <w:div w:id="1452019060">
      <w:bodyDiv w:val="1"/>
      <w:marLeft w:val="0"/>
      <w:marRight w:val="0"/>
      <w:marTop w:val="0"/>
      <w:marBottom w:val="0"/>
      <w:divBdr>
        <w:top w:val="none" w:sz="0" w:space="0" w:color="auto"/>
        <w:left w:val="none" w:sz="0" w:space="0" w:color="auto"/>
        <w:bottom w:val="none" w:sz="0" w:space="0" w:color="auto"/>
        <w:right w:val="none" w:sz="0" w:space="0" w:color="auto"/>
      </w:divBdr>
    </w:div>
    <w:div w:id="1687557624">
      <w:bodyDiv w:val="1"/>
      <w:marLeft w:val="0"/>
      <w:marRight w:val="0"/>
      <w:marTop w:val="0"/>
      <w:marBottom w:val="0"/>
      <w:divBdr>
        <w:top w:val="none" w:sz="0" w:space="0" w:color="auto"/>
        <w:left w:val="none" w:sz="0" w:space="0" w:color="auto"/>
        <w:bottom w:val="none" w:sz="0" w:space="0" w:color="auto"/>
        <w:right w:val="none" w:sz="0" w:space="0" w:color="auto"/>
      </w:divBdr>
    </w:div>
    <w:div w:id="1712993050">
      <w:bodyDiv w:val="1"/>
      <w:marLeft w:val="0"/>
      <w:marRight w:val="0"/>
      <w:marTop w:val="0"/>
      <w:marBottom w:val="0"/>
      <w:divBdr>
        <w:top w:val="none" w:sz="0" w:space="0" w:color="auto"/>
        <w:left w:val="none" w:sz="0" w:space="0" w:color="auto"/>
        <w:bottom w:val="none" w:sz="0" w:space="0" w:color="auto"/>
        <w:right w:val="none" w:sz="0" w:space="0" w:color="auto"/>
      </w:divBdr>
    </w:div>
    <w:div w:id="1767769605">
      <w:bodyDiv w:val="1"/>
      <w:marLeft w:val="0"/>
      <w:marRight w:val="0"/>
      <w:marTop w:val="0"/>
      <w:marBottom w:val="0"/>
      <w:divBdr>
        <w:top w:val="none" w:sz="0" w:space="0" w:color="auto"/>
        <w:left w:val="none" w:sz="0" w:space="0" w:color="auto"/>
        <w:bottom w:val="none" w:sz="0" w:space="0" w:color="auto"/>
        <w:right w:val="none" w:sz="0" w:space="0" w:color="auto"/>
      </w:divBdr>
    </w:div>
    <w:div w:id="1843088157">
      <w:bodyDiv w:val="1"/>
      <w:marLeft w:val="0"/>
      <w:marRight w:val="0"/>
      <w:marTop w:val="0"/>
      <w:marBottom w:val="0"/>
      <w:divBdr>
        <w:top w:val="none" w:sz="0" w:space="0" w:color="auto"/>
        <w:left w:val="none" w:sz="0" w:space="0" w:color="auto"/>
        <w:bottom w:val="none" w:sz="0" w:space="0" w:color="auto"/>
        <w:right w:val="none" w:sz="0" w:space="0" w:color="auto"/>
      </w:divBdr>
    </w:div>
    <w:div w:id="1998148598">
      <w:bodyDiv w:val="1"/>
      <w:marLeft w:val="0"/>
      <w:marRight w:val="0"/>
      <w:marTop w:val="0"/>
      <w:marBottom w:val="0"/>
      <w:divBdr>
        <w:top w:val="none" w:sz="0" w:space="0" w:color="auto"/>
        <w:left w:val="none" w:sz="0" w:space="0" w:color="auto"/>
        <w:bottom w:val="none" w:sz="0" w:space="0" w:color="auto"/>
        <w:right w:val="none" w:sz="0" w:space="0" w:color="auto"/>
      </w:divBdr>
    </w:div>
    <w:div w:id="2016614789">
      <w:bodyDiv w:val="1"/>
      <w:marLeft w:val="0"/>
      <w:marRight w:val="0"/>
      <w:marTop w:val="0"/>
      <w:marBottom w:val="0"/>
      <w:divBdr>
        <w:top w:val="none" w:sz="0" w:space="0" w:color="auto"/>
        <w:left w:val="none" w:sz="0" w:space="0" w:color="auto"/>
        <w:bottom w:val="none" w:sz="0" w:space="0" w:color="auto"/>
        <w:right w:val="none" w:sz="0" w:space="0" w:color="auto"/>
      </w:divBdr>
    </w:div>
    <w:div w:id="2020229920">
      <w:bodyDiv w:val="1"/>
      <w:marLeft w:val="0"/>
      <w:marRight w:val="0"/>
      <w:marTop w:val="0"/>
      <w:marBottom w:val="0"/>
      <w:divBdr>
        <w:top w:val="none" w:sz="0" w:space="0" w:color="auto"/>
        <w:left w:val="none" w:sz="0" w:space="0" w:color="auto"/>
        <w:bottom w:val="none" w:sz="0" w:space="0" w:color="auto"/>
        <w:right w:val="none" w:sz="0" w:space="0" w:color="auto"/>
      </w:divBdr>
    </w:div>
    <w:div w:id="2087456859">
      <w:bodyDiv w:val="1"/>
      <w:marLeft w:val="0"/>
      <w:marRight w:val="0"/>
      <w:marTop w:val="0"/>
      <w:marBottom w:val="0"/>
      <w:divBdr>
        <w:top w:val="none" w:sz="0" w:space="0" w:color="auto"/>
        <w:left w:val="none" w:sz="0" w:space="0" w:color="auto"/>
        <w:bottom w:val="none" w:sz="0" w:space="0" w:color="auto"/>
        <w:right w:val="none" w:sz="0" w:space="0" w:color="auto"/>
      </w:divBdr>
    </w:div>
    <w:div w:id="2101826293">
      <w:bodyDiv w:val="1"/>
      <w:marLeft w:val="0"/>
      <w:marRight w:val="0"/>
      <w:marTop w:val="0"/>
      <w:marBottom w:val="0"/>
      <w:divBdr>
        <w:top w:val="none" w:sz="0" w:space="0" w:color="auto"/>
        <w:left w:val="none" w:sz="0" w:space="0" w:color="auto"/>
        <w:bottom w:val="none" w:sz="0" w:space="0" w:color="auto"/>
        <w:right w:val="none" w:sz="0" w:space="0" w:color="auto"/>
      </w:divBdr>
    </w:div>
    <w:div w:id="214265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sescpr.com.br/projeto/sesc-mulhere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48E0-3342-42DB-9482-51503083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3394</TotalTime>
  <Pages>4</Pages>
  <Words>2091</Words>
  <Characters>11297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Serviço Social do Comércio - SESC-PR</Company>
  <LinksUpToDate>false</LinksUpToDate>
  <CharactersWithSpaces>13362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Suporte</dc:creator>
  <cp:lastModifiedBy>Suporte</cp:lastModifiedBy>
  <cp:revision>317</cp:revision>
  <cp:lastPrinted>2023-02-17T14:52:00Z</cp:lastPrinted>
  <dcterms:created xsi:type="dcterms:W3CDTF">2022-12-07T17:31:00Z</dcterms:created>
  <dcterms:modified xsi:type="dcterms:W3CDTF">2024-02-22T16:51:00Z</dcterms:modified>
</cp:coreProperties>
</file>